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2">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3">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4">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5">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6">
      <w:pPr>
        <w:jc w:val="center"/>
        <w:rPr>
          <w:rFonts w:ascii="Alegreya Medium" w:cs="Alegreya Medium" w:eastAsia="Alegreya Medium" w:hAnsi="Alegreya Medium"/>
          <w:sz w:val="54"/>
          <w:szCs w:val="54"/>
        </w:rPr>
      </w:pPr>
      <w:commentRangeStart w:id="0"/>
      <w:r w:rsidDel="00000000" w:rsidR="00000000" w:rsidRPr="00000000">
        <w:rPr>
          <w:rFonts w:ascii="Alegreya Medium" w:cs="Alegreya Medium" w:eastAsia="Alegreya Medium" w:hAnsi="Alegreya Medium"/>
          <w:sz w:val="54"/>
          <w:szCs w:val="54"/>
          <w:rtl w:val="0"/>
        </w:rPr>
        <w:t xml:space="preserve">Cahier de recette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7">
      <w:pPr>
        <w:jc w:val="center"/>
        <w:rPr>
          <w:rFonts w:ascii="Alegreya Medium" w:cs="Alegreya Medium" w:eastAsia="Alegreya Medium" w:hAnsi="Alegreya Medium"/>
          <w:sz w:val="44"/>
          <w:szCs w:val="44"/>
        </w:rPr>
      </w:pPr>
      <w:r w:rsidDel="00000000" w:rsidR="00000000" w:rsidRPr="00000000">
        <w:rPr>
          <w:rFonts w:ascii="Alegreya Medium" w:cs="Alegreya Medium" w:eastAsia="Alegreya Medium" w:hAnsi="Alegreya Medium"/>
          <w:sz w:val="44"/>
          <w:szCs w:val="44"/>
          <w:rtl w:val="0"/>
        </w:rPr>
        <w:t xml:space="preserve">Projet L3D2 - Systèmes proies-prédateurs</w:t>
      </w:r>
      <w:r w:rsidDel="00000000" w:rsidR="00000000" w:rsidRPr="00000000">
        <w:rPr>
          <w:rtl w:val="0"/>
        </w:rPr>
      </w:r>
    </w:p>
    <w:p w:rsidR="00000000" w:rsidDel="00000000" w:rsidP="00000000" w:rsidRDefault="00000000" w:rsidRPr="00000000" w14:paraId="00000008">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9">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A">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B">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C">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D">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E">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F">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0">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1">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2">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3">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4">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5">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6">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7">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8">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9">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A">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B">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C">
      <w:pPr>
        <w:jc w:val="right"/>
        <w:rPr>
          <w:rFonts w:ascii="Alegreya" w:cs="Alegreya" w:eastAsia="Alegreya" w:hAnsi="Alegreya"/>
          <w:sz w:val="44"/>
          <w:szCs w:val="44"/>
        </w:rPr>
      </w:pPr>
      <w:r w:rsidDel="00000000" w:rsidR="00000000" w:rsidRPr="00000000">
        <w:rPr>
          <w:rFonts w:ascii="Alegreya" w:cs="Alegreya" w:eastAsia="Alegreya" w:hAnsi="Alegreya"/>
          <w:sz w:val="44"/>
          <w:szCs w:val="44"/>
          <w:rtl w:val="0"/>
        </w:rPr>
        <w:t xml:space="preserve">Année 2022-2023</w:t>
      </w:r>
    </w:p>
    <w:p w:rsidR="00000000" w:rsidDel="00000000" w:rsidP="00000000" w:rsidRDefault="00000000" w:rsidRPr="00000000" w14:paraId="0000001D">
      <w:pPr>
        <w:jc w:val="both"/>
        <w:rPr>
          <w:rFonts w:ascii="Alegreya" w:cs="Alegreya" w:eastAsia="Alegreya" w:hAnsi="Alegreya"/>
          <w:sz w:val="44"/>
          <w:szCs w:val="44"/>
        </w:rPr>
      </w:pPr>
      <w:r w:rsidDel="00000000" w:rsidR="00000000" w:rsidRPr="00000000">
        <w:rPr>
          <w:rtl w:val="0"/>
        </w:rPr>
      </w:r>
    </w:p>
    <w:p w:rsidR="00000000" w:rsidDel="00000000" w:rsidP="00000000" w:rsidRDefault="00000000" w:rsidRPr="00000000" w14:paraId="0000001E">
      <w:pPr>
        <w:jc w:val="center"/>
        <w:rPr>
          <w:rFonts w:ascii="Alegreya" w:cs="Alegreya" w:eastAsia="Alegreya" w:hAnsi="Alegreya"/>
          <w:b w:val="1"/>
          <w:i w:val="1"/>
          <w:sz w:val="28"/>
          <w:szCs w:val="28"/>
          <w:u w:val="single"/>
        </w:rPr>
      </w:pPr>
      <w:r w:rsidDel="00000000" w:rsidR="00000000" w:rsidRPr="00000000">
        <w:rPr>
          <w:rFonts w:ascii="Alegreya" w:cs="Alegreya" w:eastAsia="Alegreya" w:hAnsi="Alegreya"/>
          <w:b w:val="1"/>
          <w:i w:val="1"/>
          <w:sz w:val="28"/>
          <w:szCs w:val="28"/>
          <w:u w:val="single"/>
          <w:rtl w:val="0"/>
        </w:rPr>
        <w:t xml:space="preserve">Les informations d’identification du document</w:t>
      </w:r>
    </w:p>
    <w:tbl>
      <w:tblPr>
        <w:tblStyle w:val="Table1"/>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Référence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CRec_L3D2</w:t>
            </w:r>
            <w:r w:rsidDel="00000000" w:rsidR="00000000" w:rsidRPr="00000000">
              <w:rPr>
                <w:rFonts w:ascii="Alegreya" w:cs="Alegreya" w:eastAsia="Alegreya" w:hAnsi="Alegreya"/>
                <w:sz w:val="28"/>
                <w:szCs w:val="28"/>
                <w:rtl w:val="0"/>
              </w:rPr>
              <w:t xml:space="preserve">_v3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Version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Date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10/05/2023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Auteurs: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Fu </w:t>
            </w:r>
            <w:r w:rsidDel="00000000" w:rsidR="00000000" w:rsidRPr="00000000">
              <w:rPr>
                <w:rFonts w:ascii="Alegreya" w:cs="Alegreya" w:eastAsia="Alegreya" w:hAnsi="Alegreya"/>
                <w:sz w:val="28"/>
                <w:szCs w:val="28"/>
                <w:rtl w:val="0"/>
              </w:rPr>
              <w:t xml:space="preserve">Suntanqing</w:t>
            </w:r>
            <w:r w:rsidDel="00000000" w:rsidR="00000000" w:rsidRPr="00000000">
              <w:rPr>
                <w:rtl w:val="0"/>
              </w:rPr>
            </w:r>
          </w:p>
          <w:p w:rsidR="00000000" w:rsidDel="00000000" w:rsidP="00000000" w:rsidRDefault="00000000" w:rsidRPr="00000000" w14:paraId="00000027">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Rossignol Paul</w:t>
            </w:r>
          </w:p>
          <w:p w:rsidR="00000000" w:rsidDel="00000000" w:rsidP="00000000" w:rsidRDefault="00000000" w:rsidRPr="00000000" w14:paraId="00000028">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Xu Remy</w:t>
            </w:r>
          </w:p>
          <w:p w:rsidR="00000000" w:rsidDel="00000000" w:rsidP="00000000" w:rsidRDefault="00000000" w:rsidRPr="00000000" w14:paraId="00000029">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Ye Frédéric</w:t>
            </w:r>
          </w:p>
        </w:tc>
      </w:tr>
    </w:tbl>
    <w:p w:rsidR="00000000" w:rsidDel="00000000" w:rsidP="00000000" w:rsidRDefault="00000000" w:rsidRPr="00000000" w14:paraId="0000002A">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B">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C">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D">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E">
      <w:pPr>
        <w:jc w:val="center"/>
        <w:rPr>
          <w:rFonts w:ascii="Alegreya" w:cs="Alegreya" w:eastAsia="Alegreya" w:hAnsi="Alegreya"/>
          <w:b w:val="1"/>
          <w:i w:val="1"/>
          <w:sz w:val="28"/>
          <w:szCs w:val="28"/>
          <w:u w:val="single"/>
        </w:rPr>
      </w:pPr>
      <w:r w:rsidDel="00000000" w:rsidR="00000000" w:rsidRPr="00000000">
        <w:rPr>
          <w:rFonts w:ascii="Alegreya" w:cs="Alegreya" w:eastAsia="Alegreya" w:hAnsi="Alegreya"/>
          <w:b w:val="1"/>
          <w:i w:val="1"/>
          <w:sz w:val="28"/>
          <w:szCs w:val="28"/>
          <w:u w:val="single"/>
          <w:rtl w:val="0"/>
        </w:rPr>
        <w:t xml:space="preserve">Les éléments de vérification du document</w:t>
      </w:r>
    </w:p>
    <w:tbl>
      <w:tblPr>
        <w:tblStyle w:val="Table2"/>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En attente de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LATTAUD Claude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Soumis 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26/02/23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Validé 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__/__/23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Type de diffusion: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Document électronique (.pdf)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Confidentialité: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Réservé au jury, professeurs encadrants et aux étudiants de l’Université Paris Cité.</w:t>
            </w:r>
          </w:p>
        </w:tc>
      </w:tr>
    </w:tbl>
    <w:p w:rsidR="00000000" w:rsidDel="00000000" w:rsidP="00000000" w:rsidRDefault="00000000" w:rsidRPr="00000000" w14:paraId="00000039">
      <w:pPr>
        <w:jc w:val="both"/>
        <w:rPr>
          <w:rFonts w:ascii="Alegreya" w:cs="Alegreya" w:eastAsia="Alegreya" w:hAnsi="Alegreya"/>
          <w:color w:val="333333"/>
          <w:sz w:val="28"/>
          <w:szCs w:val="28"/>
          <w:u w:val="single"/>
        </w:rPr>
      </w:pPr>
      <w:r w:rsidDel="00000000" w:rsidR="00000000" w:rsidRPr="00000000">
        <w:rPr>
          <w:rtl w:val="0"/>
        </w:rPr>
      </w:r>
    </w:p>
    <w:p w:rsidR="00000000" w:rsidDel="00000000" w:rsidP="00000000" w:rsidRDefault="00000000" w:rsidRPr="00000000" w14:paraId="0000003A">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B">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C">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D">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E">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F">
      <w:pPr>
        <w:jc w:val="center"/>
        <w:rPr>
          <w:rFonts w:ascii="Alegreya" w:cs="Alegreya" w:eastAsia="Alegreya" w:hAnsi="Alegreya"/>
          <w:b w:val="1"/>
          <w:sz w:val="36"/>
          <w:szCs w:val="36"/>
        </w:rPr>
      </w:pPr>
      <w:r w:rsidDel="00000000" w:rsidR="00000000" w:rsidRPr="00000000">
        <w:rPr>
          <w:rtl w:val="0"/>
        </w:rPr>
      </w:r>
    </w:p>
    <w:p w:rsidR="00000000" w:rsidDel="00000000" w:rsidP="00000000" w:rsidRDefault="00000000" w:rsidRPr="00000000" w14:paraId="00000040">
      <w:pPr>
        <w:jc w:val="center"/>
        <w:rPr>
          <w:rFonts w:ascii="Alegreya" w:cs="Alegreya" w:eastAsia="Alegreya" w:hAnsi="Alegreya"/>
          <w:b w:val="1"/>
          <w:sz w:val="36"/>
          <w:szCs w:val="36"/>
        </w:rPr>
      </w:pPr>
      <w:r w:rsidDel="00000000" w:rsidR="00000000" w:rsidRPr="00000000">
        <w:rPr>
          <w:rFonts w:ascii="Alegreya" w:cs="Alegreya" w:eastAsia="Alegreya" w:hAnsi="Alegreya"/>
          <w:b w:val="1"/>
          <w:sz w:val="36"/>
          <w:szCs w:val="36"/>
          <w:rtl w:val="0"/>
        </w:rPr>
        <w:t xml:space="preserve">SOMMAIRE</w:t>
      </w:r>
      <w:r w:rsidDel="00000000" w:rsidR="00000000" w:rsidRPr="00000000">
        <w:rPr>
          <w:rtl w:val="0"/>
        </w:rPr>
      </w:r>
    </w:p>
    <w:sdt>
      <w:sdtPr>
        <w:id w:val="1516941691"/>
        <w:docPartObj>
          <w:docPartGallery w:val="Table of Contents"/>
          <w:docPartUnique w:val="1"/>
        </w:docPartObj>
      </w:sdtPr>
      <w:sdtContent>
        <w:p w:rsidR="00000000" w:rsidDel="00000000" w:rsidP="00000000" w:rsidRDefault="00000000" w:rsidRPr="00000000" w14:paraId="00000041">
          <w:pPr>
            <w:tabs>
              <w:tab w:val="right" w:leader="none" w:pos="9048.188976377955"/>
            </w:tabs>
            <w:spacing w:before="80" w:line="240" w:lineRule="auto"/>
            <w:ind w:left="0" w:firstLine="0"/>
            <w:rPr>
              <w:rFonts w:ascii="Alegreya" w:cs="Alegreya" w:eastAsia="Alegreya" w:hAnsi="Alegreya"/>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s4ci3dztqq">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I. Introduction</w:t>
            </w:r>
          </w:hyperlink>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_1s4ci3dztqq \h </w:instrText>
            <w:fldChar w:fldCharType="separate"/>
          </w:r>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bh40bnxphdof">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 Objectifs et méthodes</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_bh40bnxphdof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9kxtscn6l56s">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 Documents de référence</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_9kxtscn6l56s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048.188976377955"/>
            </w:tabs>
            <w:spacing w:before="200" w:line="240" w:lineRule="auto"/>
            <w:ind w:left="0" w:firstLine="0"/>
            <w:rPr>
              <w:rFonts w:ascii="Alegreya" w:cs="Alegreya" w:eastAsia="Alegreya" w:hAnsi="Alegreya"/>
              <w:b w:val="1"/>
              <w:i w:val="0"/>
              <w:smallCaps w:val="0"/>
              <w:strike w:val="0"/>
              <w:color w:val="000000"/>
              <w:sz w:val="28"/>
              <w:szCs w:val="28"/>
              <w:u w:val="none"/>
              <w:shd w:fill="auto" w:val="clear"/>
              <w:vertAlign w:val="baseline"/>
            </w:rPr>
          </w:pPr>
          <w:hyperlink w:anchor="_y8roi79eifye">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II. Guide de lecture</w:t>
            </w:r>
          </w:hyperlink>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_y8roi79eifye \h </w:instrText>
            <w:fldChar w:fldCharType="separate"/>
          </w:r>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f0m2on4zrvz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 Maîtrise d’oeuvre</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_f0m2on4zrvzr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rboxv84f6r7p">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 Maîtrise d’ouvrage</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_rboxv84f6r7p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048.188976377955"/>
            </w:tabs>
            <w:spacing w:before="200" w:line="240" w:lineRule="auto"/>
            <w:ind w:left="0" w:firstLine="0"/>
            <w:rPr>
              <w:rFonts w:ascii="Alegreya" w:cs="Alegreya" w:eastAsia="Alegreya" w:hAnsi="Alegreya"/>
              <w:b w:val="1"/>
              <w:i w:val="0"/>
              <w:smallCaps w:val="0"/>
              <w:strike w:val="0"/>
              <w:color w:val="000000"/>
              <w:sz w:val="28"/>
              <w:szCs w:val="28"/>
              <w:u w:val="none"/>
              <w:shd w:fill="auto" w:val="clear"/>
              <w:vertAlign w:val="baseline"/>
            </w:rPr>
          </w:pPr>
          <w:hyperlink w:anchor="_z3cc4ib7uxyi">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III. Concepts de base</w:t>
            </w:r>
          </w:hyperlink>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_z3cc4ib7uxyi \h </w:instrText>
            <w:fldChar w:fldCharType="separate"/>
          </w:r>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048.188976377955"/>
            </w:tabs>
            <w:spacing w:before="200" w:line="240" w:lineRule="auto"/>
            <w:ind w:left="0" w:firstLine="0"/>
            <w:rPr>
              <w:rFonts w:ascii="Alegreya" w:cs="Alegreya" w:eastAsia="Alegreya" w:hAnsi="Alegreya"/>
              <w:b w:val="1"/>
              <w:i w:val="0"/>
              <w:smallCaps w:val="0"/>
              <w:strike w:val="0"/>
              <w:color w:val="000000"/>
              <w:sz w:val="28"/>
              <w:szCs w:val="28"/>
              <w:u w:val="none"/>
              <w:shd w:fill="auto" w:val="clear"/>
              <w:vertAlign w:val="baseline"/>
            </w:rPr>
          </w:pPr>
          <w:hyperlink w:anchor="_6mqec5b483oh">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IV. Description de la fourniture</w:t>
            </w:r>
          </w:hyperlink>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_6mqec5b483oh \h </w:instrText>
            <w:fldChar w:fldCharType="separate"/>
          </w:r>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76cxl7sym7pn">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 Remise de l’application</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_76cxl7sym7pn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r9kj8cw9jmp5">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 Remise des documents</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_r9kj8cw9jmp5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048.188976377955"/>
            </w:tabs>
            <w:spacing w:before="200" w:line="240" w:lineRule="auto"/>
            <w:ind w:left="0" w:firstLine="0"/>
            <w:rPr>
              <w:rFonts w:ascii="Alegreya" w:cs="Alegreya" w:eastAsia="Alegreya" w:hAnsi="Alegreya"/>
              <w:b w:val="1"/>
              <w:i w:val="0"/>
              <w:smallCaps w:val="0"/>
              <w:strike w:val="0"/>
              <w:color w:val="000000"/>
              <w:sz w:val="28"/>
              <w:szCs w:val="28"/>
              <w:u w:val="none"/>
              <w:shd w:fill="auto" w:val="clear"/>
              <w:vertAlign w:val="baseline"/>
            </w:rPr>
          </w:pPr>
          <w:hyperlink w:anchor="_habuzs6fk5rj">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V. Moyen d’essai et outils</w:t>
            </w:r>
          </w:hyperlink>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_habuzs6fk5rj \h </w:instrText>
            <w:fldChar w:fldCharType="separate"/>
          </w:r>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048.188976377955"/>
            </w:tabs>
            <w:spacing w:before="200" w:line="240" w:lineRule="auto"/>
            <w:ind w:left="0" w:firstLine="0"/>
            <w:rPr>
              <w:rFonts w:ascii="Alegreya" w:cs="Alegreya" w:eastAsia="Alegreya" w:hAnsi="Alegreya"/>
              <w:b w:val="1"/>
              <w:i w:val="0"/>
              <w:smallCaps w:val="0"/>
              <w:strike w:val="0"/>
              <w:color w:val="000000"/>
              <w:sz w:val="28"/>
              <w:szCs w:val="28"/>
              <w:u w:val="none"/>
              <w:shd w:fill="auto" w:val="clear"/>
              <w:vertAlign w:val="baseline"/>
            </w:rPr>
          </w:pPr>
          <w:hyperlink w:anchor="_vq71tkjl2bxf">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VI. Conformité aux spécifications générales</w:t>
            </w:r>
          </w:hyperlink>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_vq71tkjl2bxf \h </w:instrText>
            <w:fldChar w:fldCharType="separate"/>
          </w:r>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3w6nrojhggjc">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 Ouverture de l’application et sélection des nouvelles espèces ajoutées</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_3w6nrojhggjc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2ut2u5hgbnrh">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2) Prise de contrôle d’un agent et mimétisme</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_2ut2u5hgbnrh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z2wr9a84amav">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3) Amélioration de l’intelligence artificielle des agents</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_z2wr9a84amav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y8ljoh5bmo4y">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4)  Système de météo:</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_y8ljoh5bmo4y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awmq22rfz3mh">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5) Vérification du  système de modification des traits :</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_awmq22rfz3mh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048.188976377955"/>
            </w:tabs>
            <w:spacing w:before="200" w:line="240" w:lineRule="auto"/>
            <w:ind w:left="0" w:firstLine="0"/>
            <w:rPr>
              <w:rFonts w:ascii="Alegreya" w:cs="Alegreya" w:eastAsia="Alegreya" w:hAnsi="Alegreya"/>
              <w:b w:val="1"/>
              <w:i w:val="0"/>
              <w:smallCaps w:val="0"/>
              <w:strike w:val="0"/>
              <w:color w:val="000000"/>
              <w:sz w:val="28"/>
              <w:szCs w:val="28"/>
              <w:u w:val="none"/>
              <w:shd w:fill="auto" w:val="clear"/>
              <w:vertAlign w:val="baseline"/>
            </w:rPr>
          </w:pPr>
          <w:hyperlink w:anchor="_56lbfu4hzzfv">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VIII. Conformité aux spécifications d’interfaces</w:t>
            </w:r>
          </w:hyperlink>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_56lbfu4hzzfv \h </w:instrText>
            <w:fldChar w:fldCharType="separate"/>
          </w:r>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aui6y8mv0mug">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 Maquettes :</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_aui6y8mv0mug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048.188976377955"/>
            </w:tabs>
            <w:spacing w:before="200" w:line="240" w:lineRule="auto"/>
            <w:ind w:left="0" w:firstLine="0"/>
            <w:rPr>
              <w:rFonts w:ascii="Alegreya" w:cs="Alegreya" w:eastAsia="Alegreya" w:hAnsi="Alegreya"/>
              <w:b w:val="1"/>
              <w:i w:val="0"/>
              <w:smallCaps w:val="0"/>
              <w:strike w:val="0"/>
              <w:color w:val="000000"/>
              <w:sz w:val="28"/>
              <w:szCs w:val="28"/>
              <w:u w:val="none"/>
              <w:shd w:fill="auto" w:val="clear"/>
              <w:vertAlign w:val="baseline"/>
            </w:rPr>
          </w:pPr>
          <w:hyperlink w:anchor="_ckfcx16mrvg1">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IX. Références</w:t>
            </w:r>
          </w:hyperlink>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_ckfcx16mrvg1 \h </w:instrText>
            <w:fldChar w:fldCharType="separate"/>
          </w:r>
          <w:r w:rsidDel="00000000" w:rsidR="00000000" w:rsidRPr="00000000">
            <w:rPr>
              <w:rFonts w:ascii="Alegreya" w:cs="Alegreya" w:eastAsia="Alegreya" w:hAnsi="Alegreya"/>
              <w:b w:val="1"/>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048.188976377955"/>
            </w:tabs>
            <w:spacing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la3cc6d0j446">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 Tableau des légendes</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_la3cc6d0j446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048.188976377955"/>
            </w:tabs>
            <w:spacing w:after="80" w:before="60" w:line="240" w:lineRule="auto"/>
            <w:ind w:left="360" w:firstLine="0"/>
            <w:rPr>
              <w:rFonts w:ascii="Alegreya" w:cs="Alegreya" w:eastAsia="Alegreya" w:hAnsi="Alegreya"/>
              <w:b w:val="0"/>
              <w:i w:val="0"/>
              <w:smallCaps w:val="0"/>
              <w:strike w:val="0"/>
              <w:color w:val="000000"/>
              <w:sz w:val="22"/>
              <w:szCs w:val="22"/>
              <w:u w:val="none"/>
              <w:shd w:fill="auto" w:val="clear"/>
              <w:vertAlign w:val="baseline"/>
            </w:rPr>
          </w:pPr>
          <w:hyperlink w:anchor="_hpqnm3tfu3ro">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2) Bibliographie</w:t>
            </w:r>
          </w:hyperlin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_hpqnm3tfu3ro \h </w:instrText>
            <w:fldChar w:fldCharType="separate"/>
          </w: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pStyle w:val="Heading1"/>
        <w:ind w:left="0" w:firstLine="0"/>
        <w:jc w:val="both"/>
        <w:rPr>
          <w:rFonts w:ascii="Alegreya" w:cs="Alegreya" w:eastAsia="Alegreya" w:hAnsi="Alegreya"/>
          <w:sz w:val="36"/>
          <w:szCs w:val="36"/>
          <w:u w:val="single"/>
        </w:rPr>
      </w:pPr>
      <w:bookmarkStart w:colFirst="0" w:colLast="0" w:name="_gfcqdryur16h" w:id="0"/>
      <w:bookmarkEnd w:id="0"/>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ind w:left="0" w:firstLine="0"/>
        <w:jc w:val="both"/>
        <w:rPr>
          <w:rFonts w:ascii="Alegreya" w:cs="Alegreya" w:eastAsia="Alegreya" w:hAnsi="Alegreya"/>
          <w:sz w:val="36"/>
          <w:szCs w:val="36"/>
          <w:u w:val="single"/>
        </w:rPr>
      </w:pPr>
      <w:bookmarkStart w:colFirst="0" w:colLast="0" w:name="_1s4ci3dztqq" w:id="1"/>
      <w:bookmarkEnd w:id="1"/>
      <w:r w:rsidDel="00000000" w:rsidR="00000000" w:rsidRPr="00000000">
        <w:rPr>
          <w:rFonts w:ascii="Alegreya" w:cs="Alegreya" w:eastAsia="Alegreya" w:hAnsi="Alegreya"/>
          <w:sz w:val="36"/>
          <w:szCs w:val="36"/>
          <w:u w:val="single"/>
          <w:rtl w:val="0"/>
        </w:rPr>
        <w:t xml:space="preserve">I. </w:t>
      </w:r>
      <w:r w:rsidDel="00000000" w:rsidR="00000000" w:rsidRPr="00000000">
        <w:rPr>
          <w:rFonts w:ascii="Alegreya" w:cs="Alegreya" w:eastAsia="Alegreya" w:hAnsi="Alegreya"/>
          <w:sz w:val="36"/>
          <w:szCs w:val="36"/>
          <w:u w:val="single"/>
          <w:rtl w:val="0"/>
        </w:rPr>
        <w:t xml:space="preserve">Introduction</w:t>
      </w:r>
    </w:p>
    <w:p w:rsidR="00000000" w:rsidDel="00000000" w:rsidP="00000000" w:rsidRDefault="00000000" w:rsidRPr="00000000" w14:paraId="0000005B">
      <w:pPr>
        <w:pStyle w:val="Heading2"/>
        <w:jc w:val="both"/>
        <w:rPr>
          <w:rFonts w:ascii="Alegreya" w:cs="Alegreya" w:eastAsia="Alegreya" w:hAnsi="Alegreya"/>
          <w:sz w:val="28"/>
          <w:szCs w:val="28"/>
        </w:rPr>
      </w:pPr>
      <w:bookmarkStart w:colFirst="0" w:colLast="0" w:name="_bh40bnxphdof" w:id="2"/>
      <w:bookmarkEnd w:id="2"/>
      <w:r w:rsidDel="00000000" w:rsidR="00000000" w:rsidRPr="00000000">
        <w:rPr>
          <w:rFonts w:ascii="Alegreya" w:cs="Alegreya" w:eastAsia="Alegreya" w:hAnsi="Alegreya"/>
          <w:sz w:val="28"/>
          <w:szCs w:val="28"/>
          <w:rtl w:val="0"/>
        </w:rPr>
        <w:t xml:space="preserve">A) Objectifs et méthodes</w:t>
      </w:r>
      <w:r w:rsidDel="00000000" w:rsidR="00000000" w:rsidRPr="00000000">
        <w:rPr>
          <w:rtl w:val="0"/>
        </w:rPr>
      </w:r>
    </w:p>
    <w:p w:rsidR="00000000" w:rsidDel="00000000" w:rsidP="00000000" w:rsidRDefault="00000000" w:rsidRPr="00000000" w14:paraId="0000005C">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Ce cahier de recette vise à assurer le bon fonctionnement et les bons comportements de l’application du client. Nous vérifierons que les résultats des procédures de test correspondent bien ceux prévus par ce document.</w:t>
      </w:r>
    </w:p>
    <w:p w:rsidR="00000000" w:rsidDel="00000000" w:rsidP="00000000" w:rsidRDefault="00000000" w:rsidRPr="00000000" w14:paraId="0000005D">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L’objectif du projet est de corriger et compléter un projet de simulation du système proies-prédateurs existant en corrigeant les bugs existants. Ces bugs sont l’immobilité des agents une fois placés, le blocage de la caméra dans le terrain aux reliefs, le graphique de statistiques ne </w:t>
      </w:r>
      <w:r w:rsidDel="00000000" w:rsidR="00000000" w:rsidRPr="00000000">
        <w:rPr>
          <w:rFonts w:ascii="Alegreya" w:cs="Alegreya" w:eastAsia="Alegreya" w:hAnsi="Alegreya"/>
          <w:sz w:val="24"/>
          <w:szCs w:val="24"/>
          <w:rtl w:val="0"/>
        </w:rPr>
        <w:t xml:space="preserve">montrant</w:t>
      </w:r>
      <w:r w:rsidDel="00000000" w:rsidR="00000000" w:rsidRPr="00000000">
        <w:rPr>
          <w:rFonts w:ascii="Alegreya" w:cs="Alegreya" w:eastAsia="Alegreya" w:hAnsi="Alegreya"/>
          <w:sz w:val="24"/>
          <w:szCs w:val="24"/>
          <w:rtl w:val="0"/>
        </w:rPr>
        <w:t xml:space="preserve"> pas le nombre d'agents et les statistiques de l’agent choisi.</w:t>
      </w:r>
    </w:p>
    <w:p w:rsidR="00000000" w:rsidDel="00000000" w:rsidP="00000000" w:rsidRDefault="00000000" w:rsidRPr="00000000" w14:paraId="0000005E">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Ensuite, nous implémenterons des nouvelles fonctionnalités: nous améliorons l’interface utilisateur, le système de météo, le laboratoire, le comportement des agents, nous ajouterons une base du mimétisme comportemental au sein d’une même espèce, le contrôle manuel des agents, la modification des traits 3D des agents, la peur par la météo et l’interaction avec l’eau pour nager.</w:t>
      </w:r>
    </w:p>
    <w:p w:rsidR="00000000" w:rsidDel="00000000" w:rsidP="00000000" w:rsidRDefault="00000000" w:rsidRPr="00000000" w14:paraId="0000005F">
      <w:pPr>
        <w:pStyle w:val="Heading2"/>
        <w:jc w:val="both"/>
        <w:rPr>
          <w:rFonts w:ascii="Alegreya" w:cs="Alegreya" w:eastAsia="Alegreya" w:hAnsi="Alegreya"/>
          <w:sz w:val="28"/>
          <w:szCs w:val="28"/>
        </w:rPr>
      </w:pPr>
      <w:bookmarkStart w:colFirst="0" w:colLast="0" w:name="_9kxtscn6l56s" w:id="3"/>
      <w:bookmarkEnd w:id="3"/>
      <w:r w:rsidDel="00000000" w:rsidR="00000000" w:rsidRPr="00000000">
        <w:rPr>
          <w:rFonts w:ascii="Alegreya" w:cs="Alegreya" w:eastAsia="Alegreya" w:hAnsi="Alegreya"/>
          <w:sz w:val="28"/>
          <w:szCs w:val="28"/>
          <w:rtl w:val="0"/>
        </w:rPr>
        <w:t xml:space="preserve">B) Documents de référence</w:t>
      </w:r>
    </w:p>
    <w:p w:rsidR="00000000" w:rsidDel="00000000" w:rsidP="00000000" w:rsidRDefault="00000000" w:rsidRPr="00000000" w14:paraId="00000060">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Pour l’élaboration de ce cahier de recette, nous avons utilisé l’ensemble des documents du projet proies-prédateurs L3O2 de l’année 2021-2022 et notre cahier des charges.</w:t>
      </w:r>
    </w:p>
    <w:p w:rsidR="00000000" w:rsidDel="00000000" w:rsidP="00000000" w:rsidRDefault="00000000" w:rsidRPr="00000000" w14:paraId="00000061">
      <w:pPr>
        <w:pStyle w:val="Heading1"/>
        <w:jc w:val="both"/>
        <w:rPr>
          <w:rFonts w:ascii="Alegreya" w:cs="Alegreya" w:eastAsia="Alegreya" w:hAnsi="Alegreya"/>
          <w:sz w:val="36"/>
          <w:szCs w:val="36"/>
        </w:rPr>
      </w:pPr>
      <w:bookmarkStart w:colFirst="0" w:colLast="0" w:name="_y8roi79eifye" w:id="4"/>
      <w:bookmarkEnd w:id="4"/>
      <w:r w:rsidDel="00000000" w:rsidR="00000000" w:rsidRPr="00000000">
        <w:rPr>
          <w:rFonts w:ascii="Alegreya" w:cs="Alegreya" w:eastAsia="Alegreya" w:hAnsi="Alegreya"/>
          <w:sz w:val="36"/>
          <w:szCs w:val="36"/>
          <w:u w:val="single"/>
          <w:rtl w:val="0"/>
        </w:rPr>
        <w:t xml:space="preserve">II.</w:t>
        <w:tab/>
        <w:t xml:space="preserve">Guide de lecture</w:t>
      </w:r>
      <w:r w:rsidDel="00000000" w:rsidR="00000000" w:rsidRPr="00000000">
        <w:rPr>
          <w:rtl w:val="0"/>
        </w:rPr>
      </w:r>
    </w:p>
    <w:p w:rsidR="00000000" w:rsidDel="00000000" w:rsidP="00000000" w:rsidRDefault="00000000" w:rsidRPr="00000000" w14:paraId="00000062">
      <w:pPr>
        <w:pStyle w:val="Heading2"/>
        <w:jc w:val="both"/>
        <w:rPr>
          <w:rFonts w:ascii="Alegreya" w:cs="Alegreya" w:eastAsia="Alegreya" w:hAnsi="Alegreya"/>
          <w:sz w:val="28"/>
          <w:szCs w:val="28"/>
        </w:rPr>
      </w:pPr>
      <w:bookmarkStart w:colFirst="0" w:colLast="0" w:name="_f0m2on4zrvzr" w:id="5"/>
      <w:bookmarkEnd w:id="5"/>
      <w:r w:rsidDel="00000000" w:rsidR="00000000" w:rsidRPr="00000000">
        <w:rPr>
          <w:rFonts w:ascii="Alegreya" w:cs="Alegreya" w:eastAsia="Alegreya" w:hAnsi="Alegreya"/>
          <w:sz w:val="28"/>
          <w:szCs w:val="28"/>
          <w:rtl w:val="0"/>
        </w:rPr>
        <w:t xml:space="preserve">A) Maîtrise d’oeuvre</w:t>
      </w:r>
    </w:p>
    <w:p w:rsidR="00000000" w:rsidDel="00000000" w:rsidP="00000000" w:rsidRDefault="00000000" w:rsidRPr="00000000" w14:paraId="00000063">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Il est recommandé de consulter l’ensemble des sections de ce cahier de recette, plus spécifiquement les conformités aux spécifications générales  et d’interface.</w:t>
      </w:r>
    </w:p>
    <w:p w:rsidR="00000000" w:rsidDel="00000000" w:rsidP="00000000" w:rsidRDefault="00000000" w:rsidRPr="00000000" w14:paraId="00000064">
      <w:pPr>
        <w:pStyle w:val="Heading2"/>
        <w:jc w:val="both"/>
        <w:rPr>
          <w:rFonts w:ascii="Alegreya" w:cs="Alegreya" w:eastAsia="Alegreya" w:hAnsi="Alegreya"/>
          <w:sz w:val="28"/>
          <w:szCs w:val="28"/>
        </w:rPr>
      </w:pPr>
      <w:bookmarkStart w:colFirst="0" w:colLast="0" w:name="_rboxv84f6r7p" w:id="6"/>
      <w:bookmarkEnd w:id="6"/>
      <w:r w:rsidDel="00000000" w:rsidR="00000000" w:rsidRPr="00000000">
        <w:rPr>
          <w:rFonts w:ascii="Alegreya" w:cs="Alegreya" w:eastAsia="Alegreya" w:hAnsi="Alegreya"/>
          <w:sz w:val="28"/>
          <w:szCs w:val="28"/>
          <w:rtl w:val="0"/>
        </w:rPr>
        <w:t xml:space="preserve">B) Maîtrise d’ouvrage</w:t>
      </w:r>
    </w:p>
    <w:p w:rsidR="00000000" w:rsidDel="00000000" w:rsidP="00000000" w:rsidRDefault="00000000" w:rsidRPr="00000000" w14:paraId="00000065">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Il est recommandé de consulter le cahier de recette à partir de la section </w:t>
      </w:r>
      <w:hyperlink w:anchor="_6mqec5b483oh">
        <w:r w:rsidDel="00000000" w:rsidR="00000000" w:rsidRPr="00000000">
          <w:rPr>
            <w:rFonts w:ascii="Alegreya" w:cs="Alegreya" w:eastAsia="Alegreya" w:hAnsi="Alegreya"/>
            <w:color w:val="1155cc"/>
            <w:sz w:val="24"/>
            <w:szCs w:val="24"/>
            <w:u w:val="single"/>
            <w:rtl w:val="0"/>
          </w:rPr>
          <w:t xml:space="preserve">IV.Description de la fourniture</w:t>
        </w:r>
      </w:hyperlink>
      <w:r w:rsidDel="00000000" w:rsidR="00000000" w:rsidRPr="00000000">
        <w:rPr>
          <w:rFonts w:ascii="Alegreya" w:cs="Alegreya" w:eastAsia="Alegreya" w:hAnsi="Alegreya"/>
          <w:sz w:val="24"/>
          <w:szCs w:val="24"/>
          <w:rtl w:val="0"/>
        </w:rPr>
        <w:t xml:space="preserve">, plus spécifiquement les conformités aux spécifications fonctionnelles  et d’interface.</w:t>
      </w:r>
      <w:r w:rsidDel="00000000" w:rsidR="00000000" w:rsidRPr="00000000">
        <w:rPr>
          <w:rtl w:val="0"/>
        </w:rPr>
      </w:r>
    </w:p>
    <w:p w:rsidR="00000000" w:rsidDel="00000000" w:rsidP="00000000" w:rsidRDefault="00000000" w:rsidRPr="00000000" w14:paraId="00000066">
      <w:pPr>
        <w:pStyle w:val="Heading1"/>
        <w:jc w:val="both"/>
        <w:rPr>
          <w:rFonts w:ascii="Alegreya" w:cs="Alegreya" w:eastAsia="Alegreya" w:hAnsi="Alegreya"/>
          <w:sz w:val="36"/>
          <w:szCs w:val="36"/>
        </w:rPr>
      </w:pPr>
      <w:bookmarkStart w:colFirst="0" w:colLast="0" w:name="_z3cc4ib7uxyi" w:id="7"/>
      <w:bookmarkEnd w:id="7"/>
      <w:r w:rsidDel="00000000" w:rsidR="00000000" w:rsidRPr="00000000">
        <w:rPr>
          <w:rFonts w:ascii="Alegreya" w:cs="Alegreya" w:eastAsia="Alegreya" w:hAnsi="Alegreya"/>
          <w:sz w:val="36"/>
          <w:szCs w:val="36"/>
          <w:u w:val="single"/>
          <w:rtl w:val="0"/>
        </w:rPr>
        <w:t xml:space="preserve">III.</w:t>
        <w:tab/>
        <w:t xml:space="preserve">Concepts de base</w:t>
      </w:r>
      <w:r w:rsidDel="00000000" w:rsidR="00000000" w:rsidRPr="00000000">
        <w:rPr>
          <w:rtl w:val="0"/>
        </w:rPr>
      </w:r>
    </w:p>
    <w:p w:rsidR="00000000" w:rsidDel="00000000" w:rsidP="00000000" w:rsidRDefault="00000000" w:rsidRPr="00000000" w14:paraId="00000067">
      <w:pPr>
        <w:spacing w:line="276" w:lineRule="auto"/>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Il est recommandé de lire des articles sur l'équilibre proies-prédateurs et sur la prédation (voir la bibliographie dans </w:t>
      </w:r>
      <w:hyperlink w:anchor="_ckfcx16mrvg1">
        <w:r w:rsidDel="00000000" w:rsidR="00000000" w:rsidRPr="00000000">
          <w:rPr>
            <w:rFonts w:ascii="Alegreya" w:cs="Alegreya" w:eastAsia="Alegreya" w:hAnsi="Alegreya"/>
            <w:color w:val="1155cc"/>
            <w:sz w:val="24"/>
            <w:szCs w:val="24"/>
            <w:u w:val="single"/>
            <w:rtl w:val="0"/>
          </w:rPr>
          <w:t xml:space="preserve">IX.Références</w:t>
        </w:r>
      </w:hyperlink>
      <w:r w:rsidDel="00000000" w:rsidR="00000000" w:rsidRPr="00000000">
        <w:rPr>
          <w:rFonts w:ascii="Alegreya" w:cs="Alegreya" w:eastAsia="Alegreya" w:hAnsi="Alegreya"/>
          <w:sz w:val="24"/>
          <w:szCs w:val="24"/>
          <w:rtl w:val="0"/>
        </w:rPr>
        <w:t xml:space="preserve">) </w:t>
      </w:r>
      <w:r w:rsidDel="00000000" w:rsidR="00000000" w:rsidRPr="00000000">
        <w:rPr>
          <w:rFonts w:ascii="Alegreya" w:cs="Alegreya" w:eastAsia="Alegreya" w:hAnsi="Alegreya"/>
          <w:sz w:val="24"/>
          <w:szCs w:val="24"/>
          <w:rtl w:val="0"/>
        </w:rPr>
        <w:t xml:space="preserve">avant de lire le cahier de recette et de lire le cahier des charges.</w:t>
      </w:r>
      <w:r w:rsidDel="00000000" w:rsidR="00000000" w:rsidRPr="00000000">
        <w:rPr>
          <w:rtl w:val="0"/>
        </w:rPr>
      </w:r>
    </w:p>
    <w:p w:rsidR="00000000" w:rsidDel="00000000" w:rsidP="00000000" w:rsidRDefault="00000000" w:rsidRPr="00000000" w14:paraId="00000068">
      <w:pPr>
        <w:pStyle w:val="Heading1"/>
        <w:jc w:val="both"/>
        <w:rPr>
          <w:rFonts w:ascii="Alegreya" w:cs="Alegreya" w:eastAsia="Alegreya" w:hAnsi="Alegreya"/>
          <w:sz w:val="36"/>
          <w:szCs w:val="36"/>
          <w:u w:val="single"/>
        </w:rPr>
      </w:pPr>
      <w:bookmarkStart w:colFirst="0" w:colLast="0" w:name="_6mqec5b483oh" w:id="8"/>
      <w:bookmarkEnd w:id="8"/>
      <w:r w:rsidDel="00000000" w:rsidR="00000000" w:rsidRPr="00000000">
        <w:rPr>
          <w:rFonts w:ascii="Alegreya" w:cs="Alegreya" w:eastAsia="Alegreya" w:hAnsi="Alegreya"/>
          <w:sz w:val="36"/>
          <w:szCs w:val="36"/>
          <w:u w:val="single"/>
          <w:rtl w:val="0"/>
        </w:rPr>
        <w:t xml:space="preserve">IV.</w:t>
        <w:tab/>
        <w:t xml:space="preserve">Description de la fourniture</w:t>
      </w:r>
    </w:p>
    <w:p w:rsidR="00000000" w:rsidDel="00000000" w:rsidP="00000000" w:rsidRDefault="00000000" w:rsidRPr="00000000" w14:paraId="00000069">
      <w:pPr>
        <w:pStyle w:val="Heading2"/>
        <w:spacing w:before="0" w:line="240" w:lineRule="auto"/>
        <w:jc w:val="both"/>
        <w:rPr>
          <w:rFonts w:ascii="Alegreya" w:cs="Alegreya" w:eastAsia="Alegreya" w:hAnsi="Alegreya"/>
        </w:rPr>
      </w:pPr>
      <w:bookmarkStart w:colFirst="0" w:colLast="0" w:name="_76cxl7sym7pn" w:id="9"/>
      <w:bookmarkEnd w:id="9"/>
      <w:r w:rsidDel="00000000" w:rsidR="00000000" w:rsidRPr="00000000">
        <w:rPr>
          <w:rFonts w:ascii="Alegreya" w:cs="Alegreya" w:eastAsia="Alegreya" w:hAnsi="Alegreya"/>
          <w:rtl w:val="0"/>
        </w:rPr>
        <w:t xml:space="preserve">A) Remise de l’application</w:t>
      </w:r>
      <w:r w:rsidDel="00000000" w:rsidR="00000000" w:rsidRPr="00000000">
        <w:rPr>
          <w:rtl w:val="0"/>
        </w:rPr>
      </w:r>
    </w:p>
    <w:p w:rsidR="00000000" w:rsidDel="00000000" w:rsidP="00000000" w:rsidRDefault="00000000" w:rsidRPr="00000000" w14:paraId="0000006A">
      <w:pPr>
        <w:spacing w:before="0" w:lineRule="auto"/>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L’application sera livrée avec un lien téléchargeable “...” qui contiendra un installateur et le manuel d’utilisation dans un fichier zip.</w:t>
      </w:r>
    </w:p>
    <w:p w:rsidR="00000000" w:rsidDel="00000000" w:rsidP="00000000" w:rsidRDefault="00000000" w:rsidRPr="00000000" w14:paraId="0000006B">
      <w:pPr>
        <w:pStyle w:val="Heading2"/>
        <w:ind w:left="0" w:firstLine="0"/>
        <w:jc w:val="both"/>
        <w:rPr>
          <w:rFonts w:ascii="Alegreya" w:cs="Alegreya" w:eastAsia="Alegreya" w:hAnsi="Alegreya"/>
        </w:rPr>
      </w:pPr>
      <w:bookmarkStart w:colFirst="0" w:colLast="0" w:name="_r9kj8cw9jmp5" w:id="10"/>
      <w:bookmarkEnd w:id="10"/>
      <w:r w:rsidDel="00000000" w:rsidR="00000000" w:rsidRPr="00000000">
        <w:rPr>
          <w:rFonts w:ascii="Alegreya" w:cs="Alegreya" w:eastAsia="Alegreya" w:hAnsi="Alegreya"/>
          <w:rtl w:val="0"/>
        </w:rPr>
        <w:t xml:space="preserve">B</w:t>
      </w:r>
      <w:r w:rsidDel="00000000" w:rsidR="00000000" w:rsidRPr="00000000">
        <w:rPr>
          <w:rFonts w:ascii="Alegreya" w:cs="Alegreya" w:eastAsia="Alegreya" w:hAnsi="Alegreya"/>
          <w:rtl w:val="0"/>
        </w:rPr>
        <w:t xml:space="preserve">) Remise des documents</w:t>
      </w:r>
    </w:p>
    <w:p w:rsidR="00000000" w:rsidDel="00000000" w:rsidP="00000000" w:rsidRDefault="00000000" w:rsidRPr="00000000" w14:paraId="0000006C">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L’ensemble des documents sera remis sur Laforge. Avec l'exécutable et le code seront fournis les documents suivants: Le cahier des charges en semaine 3; le cahier de recette en semaine 4; le plan de développement en semaine 5 contenant la conception générale et détaillée; le manuel d’installation, le manuel d’utilisation, le plan de test en semaine 11.  Ils seront fournis dans la section “</w:t>
      </w:r>
      <w:r w:rsidDel="00000000" w:rsidR="00000000" w:rsidRPr="00000000">
        <w:rPr>
          <w:rFonts w:ascii="Alegreya" w:cs="Alegreya" w:eastAsia="Alegreya" w:hAnsi="Alegreya"/>
          <w:i w:val="1"/>
          <w:sz w:val="24"/>
          <w:szCs w:val="24"/>
          <w:rtl w:val="0"/>
        </w:rPr>
        <w:t xml:space="preserve">Documents”</w:t>
      </w:r>
      <w:r w:rsidDel="00000000" w:rsidR="00000000" w:rsidRPr="00000000">
        <w:rPr>
          <w:rFonts w:ascii="Alegreya" w:cs="Alegreya" w:eastAsia="Alegreya" w:hAnsi="Alegreya"/>
          <w:sz w:val="24"/>
          <w:szCs w:val="24"/>
          <w:rtl w:val="0"/>
        </w:rPr>
        <w:t xml:space="preserve">.</w:t>
      </w:r>
    </w:p>
    <w:p w:rsidR="00000000" w:rsidDel="00000000" w:rsidP="00000000" w:rsidRDefault="00000000" w:rsidRPr="00000000" w14:paraId="0000006D">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Pour le rapport du projet, le résumé en anglais et en français, et la diapositive seront à rendre avant la soutenance du projet dans la section “</w:t>
      </w:r>
      <w:r w:rsidDel="00000000" w:rsidR="00000000" w:rsidRPr="00000000">
        <w:rPr>
          <w:rFonts w:ascii="Alegreya" w:cs="Alegreya" w:eastAsia="Alegreya" w:hAnsi="Alegreya"/>
          <w:i w:val="1"/>
          <w:sz w:val="24"/>
          <w:szCs w:val="24"/>
          <w:rtl w:val="0"/>
        </w:rPr>
        <w:t xml:space="preserve">Wiki”</w:t>
      </w:r>
      <w:r w:rsidDel="00000000" w:rsidR="00000000" w:rsidRPr="00000000">
        <w:rPr>
          <w:rFonts w:ascii="Alegreya" w:cs="Alegreya" w:eastAsia="Alegreya" w:hAnsi="Alegreya"/>
          <w:sz w:val="24"/>
          <w:szCs w:val="24"/>
          <w:rtl w:val="0"/>
        </w:rPr>
        <w:t xml:space="preserve">.</w:t>
      </w:r>
    </w:p>
    <w:p w:rsidR="00000000" w:rsidDel="00000000" w:rsidP="00000000" w:rsidRDefault="00000000" w:rsidRPr="00000000" w14:paraId="0000006E">
      <w:pPr>
        <w:ind w:firstLine="72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6F">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Concernant le code, il sera déposé dans la section dépôt à l’aide de Subversion (SVN). L'exécutable sera quant à lui livré dans la section “</w:t>
      </w:r>
      <w:r w:rsidDel="00000000" w:rsidR="00000000" w:rsidRPr="00000000">
        <w:rPr>
          <w:rFonts w:ascii="Alegreya" w:cs="Alegreya" w:eastAsia="Alegreya" w:hAnsi="Alegreya"/>
          <w:i w:val="1"/>
          <w:sz w:val="24"/>
          <w:szCs w:val="24"/>
          <w:rtl w:val="0"/>
        </w:rPr>
        <w:t xml:space="preserve">Fichiers</w:t>
      </w:r>
      <w:r w:rsidDel="00000000" w:rsidR="00000000" w:rsidRPr="00000000">
        <w:rPr>
          <w:rFonts w:ascii="Alegreya" w:cs="Alegreya" w:eastAsia="Alegreya" w:hAnsi="Alegreya"/>
          <w:sz w:val="24"/>
          <w:szCs w:val="24"/>
          <w:rtl w:val="0"/>
        </w:rPr>
        <w:t xml:space="preserve">”.</w:t>
      </w:r>
    </w:p>
    <w:p w:rsidR="00000000" w:rsidDel="00000000" w:rsidP="00000000" w:rsidRDefault="00000000" w:rsidRPr="00000000" w14:paraId="00000070">
      <w:pPr>
        <w:pStyle w:val="Heading1"/>
        <w:jc w:val="both"/>
        <w:rPr>
          <w:rFonts w:ascii="Alegreya" w:cs="Alegreya" w:eastAsia="Alegreya" w:hAnsi="Alegreya"/>
          <w:sz w:val="36"/>
          <w:szCs w:val="36"/>
        </w:rPr>
      </w:pPr>
      <w:bookmarkStart w:colFirst="0" w:colLast="0" w:name="_habuzs6fk5rj" w:id="11"/>
      <w:bookmarkEnd w:id="11"/>
      <w:r w:rsidDel="00000000" w:rsidR="00000000" w:rsidRPr="00000000">
        <w:rPr>
          <w:rFonts w:ascii="Alegreya" w:cs="Alegreya" w:eastAsia="Alegreya" w:hAnsi="Alegreya"/>
          <w:sz w:val="36"/>
          <w:szCs w:val="36"/>
          <w:u w:val="single"/>
          <w:rtl w:val="0"/>
        </w:rPr>
        <w:t xml:space="preserve">V.</w:t>
        <w:tab/>
        <w:t xml:space="preserve">Moyen d’essai et outils</w:t>
      </w:r>
      <w:r w:rsidDel="00000000" w:rsidR="00000000" w:rsidRPr="00000000">
        <w:rPr>
          <w:rFonts w:ascii="Alegreya" w:cs="Alegreya" w:eastAsia="Alegreya" w:hAnsi="Alegreya"/>
          <w:sz w:val="36"/>
          <w:szCs w:val="36"/>
          <w:rtl w:val="0"/>
        </w:rPr>
        <w:tab/>
      </w:r>
    </w:p>
    <w:p w:rsidR="00000000" w:rsidDel="00000000" w:rsidP="00000000" w:rsidRDefault="00000000" w:rsidRPr="00000000" w14:paraId="00000071">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L’outil de test dans ce projet est le framework de test de Unity.</w:t>
      </w:r>
    </w:p>
    <w:p w:rsidR="00000000" w:rsidDel="00000000" w:rsidP="00000000" w:rsidRDefault="00000000" w:rsidRPr="00000000" w14:paraId="00000072">
      <w:pPr>
        <w:pStyle w:val="Heading1"/>
        <w:jc w:val="both"/>
        <w:rPr>
          <w:rFonts w:ascii="Alegreya" w:cs="Alegreya" w:eastAsia="Alegreya" w:hAnsi="Alegreya"/>
          <w:sz w:val="36"/>
          <w:szCs w:val="36"/>
          <w:u w:val="single"/>
        </w:rPr>
      </w:pPr>
      <w:bookmarkStart w:colFirst="0" w:colLast="0" w:name="_vq71tkjl2bxf" w:id="12"/>
      <w:bookmarkEnd w:id="12"/>
      <w:r w:rsidDel="00000000" w:rsidR="00000000" w:rsidRPr="00000000">
        <w:rPr>
          <w:rFonts w:ascii="Alegreya" w:cs="Alegreya" w:eastAsia="Alegreya" w:hAnsi="Alegreya"/>
          <w:sz w:val="36"/>
          <w:szCs w:val="36"/>
          <w:u w:val="single"/>
          <w:rtl w:val="0"/>
        </w:rPr>
        <w:t xml:space="preserve">VI.</w:t>
        <w:tab/>
        <w:t xml:space="preserve">Conformité aux spécifications générales</w:t>
      </w:r>
    </w:p>
    <w:p w:rsidR="00000000" w:rsidDel="00000000" w:rsidP="00000000" w:rsidRDefault="00000000" w:rsidRPr="00000000" w14:paraId="00000073">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Nous vérifierons que le fichier fourni sera un dossier contenant: Un exécutable pour windows (.exe) et un pour macOS, le manuel d’installation et le manuel d’utilisation. L’exécutable lancera un outil d’installation. Le logiciel système proies-prédateurs pourra être utilisé.</w:t>
      </w:r>
    </w:p>
    <w:p w:rsidR="00000000" w:rsidDel="00000000" w:rsidP="00000000" w:rsidRDefault="00000000" w:rsidRPr="00000000" w14:paraId="00000074">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Les fonctionnalités principales sont: L'implémentation du mimétisme, l’amélioration de l’intelligence artificielle des agents et l'amélioration du système de météo.</w:t>
      </w:r>
    </w:p>
    <w:p w:rsidR="00000000" w:rsidDel="00000000" w:rsidP="00000000" w:rsidRDefault="00000000" w:rsidRPr="00000000" w14:paraId="00000075">
      <w:pPr>
        <w:jc w:val="both"/>
        <w:rPr>
          <w:rFonts w:ascii="Alegreya" w:cs="Alegreya" w:eastAsia="Alegreya" w:hAnsi="Alegreya"/>
          <w:sz w:val="36"/>
          <w:szCs w:val="36"/>
        </w:rPr>
      </w:pPr>
      <w:r w:rsidDel="00000000" w:rsidR="00000000" w:rsidRPr="00000000">
        <w:rPr>
          <w:rFonts w:ascii="Alegreya" w:cs="Alegreya" w:eastAsia="Alegreya" w:hAnsi="Alegreya"/>
          <w:sz w:val="36"/>
          <w:szCs w:val="36"/>
          <w:u w:val="single"/>
          <w:rtl w:val="0"/>
        </w:rPr>
        <w:t xml:space="preserve">VII.</w:t>
        <w:tab/>
        <w:t xml:space="preserve">Conformité aux spécifications fonctionnelles</w:t>
      </w:r>
      <w:r w:rsidDel="00000000" w:rsidR="00000000" w:rsidRPr="00000000">
        <w:rPr>
          <w:rtl w:val="0"/>
        </w:rPr>
      </w:r>
    </w:p>
    <w:p w:rsidR="00000000" w:rsidDel="00000000" w:rsidP="00000000" w:rsidRDefault="00000000" w:rsidRPr="00000000" w14:paraId="00000076">
      <w:pPr>
        <w:pStyle w:val="Heading2"/>
        <w:jc w:val="both"/>
        <w:rPr>
          <w:rFonts w:ascii="Alegreya" w:cs="Alegreya" w:eastAsia="Alegreya" w:hAnsi="Alegreya"/>
          <w:sz w:val="28"/>
          <w:szCs w:val="28"/>
        </w:rPr>
      </w:pPr>
      <w:bookmarkStart w:colFirst="0" w:colLast="0" w:name="_3w6nrojhggjc" w:id="13"/>
      <w:bookmarkEnd w:id="13"/>
      <w:r w:rsidDel="00000000" w:rsidR="00000000" w:rsidRPr="00000000">
        <w:rPr>
          <w:rFonts w:ascii="Alegreya" w:cs="Alegreya" w:eastAsia="Alegreya" w:hAnsi="Alegreya"/>
          <w:sz w:val="28"/>
          <w:szCs w:val="28"/>
          <w:rtl w:val="0"/>
        </w:rPr>
        <w:t xml:space="preserve">1) Ouverture de l’application et sélection des nouvelles espèces ajoutées</w:t>
      </w:r>
    </w:p>
    <w:p w:rsidR="00000000" w:rsidDel="00000000" w:rsidP="00000000" w:rsidRDefault="00000000" w:rsidRPr="00000000" w14:paraId="00000077">
      <w:pPr>
        <w:numPr>
          <w:ilvl w:val="0"/>
          <w:numId w:val="3"/>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b w:val="1"/>
          <w:sz w:val="24"/>
          <w:szCs w:val="24"/>
          <w:rtl w:val="0"/>
        </w:rPr>
        <w:t xml:space="preserve">Id 1.1</w:t>
      </w:r>
      <w:r w:rsidDel="00000000" w:rsidR="00000000" w:rsidRPr="00000000">
        <w:rPr>
          <w:rFonts w:ascii="Alegreya" w:cs="Alegreya" w:eastAsia="Alegreya" w:hAnsi="Alegreya"/>
          <w:sz w:val="24"/>
          <w:szCs w:val="24"/>
          <w:rtl w:val="0"/>
        </w:rPr>
        <w:t xml:space="preserve">  Ouverture de l’application :</w:t>
      </w:r>
      <w:r w:rsidDel="00000000" w:rsidR="00000000" w:rsidRPr="00000000">
        <w:rPr>
          <w:rtl w:val="0"/>
        </w:rPr>
      </w:r>
    </w:p>
    <w:tbl>
      <w:tblPr>
        <w:tblStyle w:val="Table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2235"/>
        <w:gridCol w:w="2595"/>
        <w:tblGridChange w:id="0">
          <w:tblGrid>
            <w:gridCol w:w="2160"/>
            <w:gridCol w:w="1950"/>
            <w:gridCol w:w="2235"/>
            <w:gridCol w:w="2595"/>
          </w:tblGrid>
        </w:tblGridChange>
      </w:tblGrid>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Dépendance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Résultat prévu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Résultat du test</w:t>
            </w:r>
          </w:p>
        </w:tc>
      </w:tr>
      <w:tr>
        <w:trPr>
          <w:cantSplit w:val="0"/>
          <w:trHeight w:val="1253.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1-Ouvrir le .exe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Avoir un système d’exploitation Windows.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L’application doit se lancer et afficher la </w:t>
            </w:r>
            <w:hyperlink w:anchor="_aui6y8mv0mug">
              <w:r w:rsidDel="00000000" w:rsidR="00000000" w:rsidRPr="00000000">
                <w:rPr>
                  <w:rFonts w:ascii="Alegreya" w:cs="Alegreya" w:eastAsia="Alegreya" w:hAnsi="Alegreya"/>
                  <w:color w:val="1155cc"/>
                  <w:sz w:val="20"/>
                  <w:szCs w:val="20"/>
                  <w:u w:val="single"/>
                  <w:rtl w:val="0"/>
                </w:rPr>
                <w:t xml:space="preserve">première maquette</w:t>
              </w:r>
            </w:hyperlink>
            <w:r w:rsidDel="00000000" w:rsidR="00000000" w:rsidRPr="00000000">
              <w:rPr>
                <w:rFonts w:ascii="Alegreya" w:cs="Alegreya" w:eastAsia="Alegreya" w:hAnsi="Alegreya"/>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Si l’application s’est lancée en affichant la première maquette, c'est un succès. Sinon il échoue.</w:t>
            </w:r>
          </w:p>
        </w:tc>
      </w:tr>
    </w:tbl>
    <w:p w:rsidR="00000000" w:rsidDel="00000000" w:rsidP="00000000" w:rsidRDefault="00000000" w:rsidRPr="00000000" w14:paraId="00000080">
      <w:pPr>
        <w:ind w:left="0" w:firstLine="0"/>
        <w:jc w:val="both"/>
        <w:rPr>
          <w:rFonts w:ascii="Alegreya" w:cs="Alegreya" w:eastAsia="Alegreya" w:hAnsi="Alegreya"/>
          <w:b w:val="1"/>
          <w:sz w:val="24"/>
          <w:szCs w:val="24"/>
        </w:rPr>
      </w:pPr>
      <w:r w:rsidDel="00000000" w:rsidR="00000000" w:rsidRPr="00000000">
        <w:rPr>
          <w:rtl w:val="0"/>
        </w:rPr>
      </w:r>
    </w:p>
    <w:p w:rsidR="00000000" w:rsidDel="00000000" w:rsidP="00000000" w:rsidRDefault="00000000" w:rsidRPr="00000000" w14:paraId="00000081">
      <w:pPr>
        <w:ind w:left="0" w:firstLine="0"/>
        <w:jc w:val="both"/>
        <w:rPr>
          <w:rFonts w:ascii="Alegreya" w:cs="Alegreya" w:eastAsia="Alegreya" w:hAnsi="Alegreya"/>
          <w:b w:val="1"/>
          <w:sz w:val="24"/>
          <w:szCs w:val="24"/>
        </w:rPr>
      </w:pPr>
      <w:r w:rsidDel="00000000" w:rsidR="00000000" w:rsidRPr="00000000">
        <w:rPr>
          <w:rtl w:val="0"/>
        </w:rPr>
      </w:r>
    </w:p>
    <w:p w:rsidR="00000000" w:rsidDel="00000000" w:rsidP="00000000" w:rsidRDefault="00000000" w:rsidRPr="00000000" w14:paraId="00000082">
      <w:pPr>
        <w:numPr>
          <w:ilvl w:val="0"/>
          <w:numId w:val="16"/>
        </w:numPr>
        <w:ind w:left="720" w:hanging="360"/>
        <w:jc w:val="both"/>
        <w:rPr>
          <w:rFonts w:ascii="Alegreya" w:cs="Alegreya" w:eastAsia="Alegreya" w:hAnsi="Alegreya"/>
          <w:sz w:val="24"/>
          <w:szCs w:val="24"/>
          <w:u w:val="none"/>
        </w:rPr>
      </w:pPr>
      <w:r w:rsidDel="00000000" w:rsidR="00000000" w:rsidRPr="00000000">
        <w:rPr>
          <w:rFonts w:ascii="Alegreya" w:cs="Alegreya" w:eastAsia="Alegreya" w:hAnsi="Alegreya"/>
          <w:b w:val="1"/>
          <w:sz w:val="24"/>
          <w:szCs w:val="24"/>
          <w:rtl w:val="0"/>
        </w:rPr>
        <w:t xml:space="preserve">Id 1.2</w:t>
      </w:r>
      <w:r w:rsidDel="00000000" w:rsidR="00000000" w:rsidRPr="00000000">
        <w:rPr>
          <w:rFonts w:ascii="Alegreya" w:cs="Alegreya" w:eastAsia="Alegreya" w:hAnsi="Alegreya"/>
          <w:sz w:val="24"/>
          <w:szCs w:val="24"/>
          <w:rtl w:val="0"/>
        </w:rPr>
        <w:t xml:space="preserve">  Sélection des nouvelles espèces ajoutées :</w:t>
      </w:r>
      <w:r w:rsidDel="00000000" w:rsidR="00000000" w:rsidRPr="00000000">
        <w:rPr>
          <w:rtl w:val="0"/>
        </w:rPr>
      </w:r>
    </w:p>
    <w:tbl>
      <w:tblPr>
        <w:tblStyle w:val="Table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1635"/>
        <w:gridCol w:w="2520"/>
        <w:gridCol w:w="1950"/>
        <w:tblGridChange w:id="0">
          <w:tblGrid>
            <w:gridCol w:w="2835"/>
            <w:gridCol w:w="1635"/>
            <w:gridCol w:w="2520"/>
            <w:gridCol w:w="1950"/>
          </w:tblGrid>
        </w:tblGridChange>
      </w:tblGrid>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Dépendance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Résultat prévu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Résultat du test</w:t>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1-Ouvrir le laboratoire.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2-Changer les paramètres de la simulation au choix.</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3-Modifier le nombre d'entités d’une nouvelle espèce dans la simulation.</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4- Lancer la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Avoir ajouté les nouvelles espèces dans les paramètres et lancer la simulation.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L’ensemble des nouvelles espèces doivent normalement apparaître dans la simulation et avoir des comportements correspondants à la réalité.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Si les nouvelles espèces sont bien présentes dans la simulation alors le test est réussi, sinon il échoue.</w:t>
            </w:r>
          </w:p>
        </w:tc>
      </w:tr>
    </w:tbl>
    <w:p w:rsidR="00000000" w:rsidDel="00000000" w:rsidP="00000000" w:rsidRDefault="00000000" w:rsidRPr="00000000" w14:paraId="0000008E">
      <w:pPr>
        <w:pStyle w:val="Heading2"/>
        <w:ind w:left="0" w:firstLine="0"/>
        <w:jc w:val="both"/>
        <w:rPr>
          <w:rFonts w:ascii="Alegreya" w:cs="Alegreya" w:eastAsia="Alegreya" w:hAnsi="Alegreya"/>
          <w:sz w:val="28"/>
          <w:szCs w:val="28"/>
        </w:rPr>
      </w:pPr>
      <w:bookmarkStart w:colFirst="0" w:colLast="0" w:name="_fpaksndp2vh8" w:id="14"/>
      <w:bookmarkEnd w:id="14"/>
      <w:r w:rsidDel="00000000" w:rsidR="00000000" w:rsidRPr="00000000">
        <w:rPr>
          <w:rtl w:val="0"/>
        </w:rPr>
      </w:r>
    </w:p>
    <w:p w:rsidR="00000000" w:rsidDel="00000000" w:rsidP="00000000" w:rsidRDefault="00000000" w:rsidRPr="00000000" w14:paraId="0000008F">
      <w:pPr>
        <w:pStyle w:val="Heading2"/>
        <w:ind w:left="0" w:firstLine="0"/>
        <w:jc w:val="both"/>
        <w:rPr>
          <w:rFonts w:ascii="Alegreya" w:cs="Alegreya" w:eastAsia="Alegreya" w:hAnsi="Alegreya"/>
          <w:sz w:val="28"/>
          <w:szCs w:val="28"/>
        </w:rPr>
      </w:pPr>
      <w:bookmarkStart w:colFirst="0" w:colLast="0" w:name="_2ut2u5hgbnrh" w:id="15"/>
      <w:bookmarkEnd w:id="15"/>
      <w:r w:rsidDel="00000000" w:rsidR="00000000" w:rsidRPr="00000000">
        <w:rPr>
          <w:rFonts w:ascii="Alegreya" w:cs="Alegreya" w:eastAsia="Alegreya" w:hAnsi="Alegreya"/>
          <w:sz w:val="28"/>
          <w:szCs w:val="28"/>
          <w:rtl w:val="0"/>
        </w:rPr>
        <w:t xml:space="preserve">2) Prise de contrôle d’un agent et mimétisme</w:t>
      </w:r>
    </w:p>
    <w:p w:rsidR="00000000" w:rsidDel="00000000" w:rsidP="00000000" w:rsidRDefault="00000000" w:rsidRPr="00000000" w14:paraId="00000090">
      <w:pPr>
        <w:numPr>
          <w:ilvl w:val="0"/>
          <w:numId w:val="11"/>
        </w:numPr>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2.1</w:t>
      </w:r>
      <w:r w:rsidDel="00000000" w:rsidR="00000000" w:rsidRPr="00000000">
        <w:rPr>
          <w:rFonts w:ascii="Alegreya" w:cs="Alegreya" w:eastAsia="Alegreya" w:hAnsi="Alegreya"/>
          <w:rtl w:val="0"/>
        </w:rPr>
        <w:t xml:space="preserve"> Contrôle d’un agent :</w:t>
      </w:r>
    </w:p>
    <w:tbl>
      <w:tblPr>
        <w:tblStyle w:val="Table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1620"/>
        <w:gridCol w:w="2205"/>
        <w:gridCol w:w="1755"/>
        <w:tblGridChange w:id="0">
          <w:tblGrid>
            <w:gridCol w:w="3360"/>
            <w:gridCol w:w="1620"/>
            <w:gridCol w:w="2205"/>
            <w:gridCol w:w="1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p>
        </w:tc>
      </w:tr>
      <w:tr>
        <w:trPr>
          <w:cantSplit w:val="0"/>
          <w:trHeight w:val="28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1-Ouvrir le laboratoire.</w:t>
            </w:r>
          </w:p>
          <w:p w:rsidR="00000000" w:rsidDel="00000000" w:rsidP="00000000" w:rsidRDefault="00000000" w:rsidRPr="00000000" w14:paraId="00000096">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2-Changer les paramètres de la simulation au choix.</w:t>
            </w:r>
          </w:p>
          <w:p w:rsidR="00000000" w:rsidDel="00000000" w:rsidP="00000000" w:rsidRDefault="00000000" w:rsidRPr="00000000" w14:paraId="00000097">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3- Lancer la simulation.</w:t>
            </w:r>
          </w:p>
          <w:p w:rsidR="00000000" w:rsidDel="00000000" w:rsidP="00000000" w:rsidRDefault="00000000" w:rsidRPr="00000000" w14:paraId="00000098">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4-Cliquer sur un agent contrôlable.</w:t>
            </w:r>
          </w:p>
          <w:p w:rsidR="00000000" w:rsidDel="00000000" w:rsidP="00000000" w:rsidRDefault="00000000" w:rsidRPr="00000000" w14:paraId="00000099">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5-Sélectionner l’option “prendre le contrôle”.</w:t>
            </w:r>
          </w:p>
          <w:p w:rsidR="00000000" w:rsidDel="00000000" w:rsidP="00000000" w:rsidRDefault="00000000" w:rsidRPr="00000000" w14:paraId="0000009A">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6- Déplacer et effectuer des actions avec le clavier.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Avoir lancé la simulation et que des agents contrôlables y soient présents.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Lorsque l’on clique sur l’agent l’option “prendre le contrôle” est disponible et une fois sélectionné, il peut effectuer les actions correspondants à l’agent sélectionné.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Si le résultat est le même que le résultat prévu alors réussite  sinon échec.</w:t>
            </w:r>
          </w:p>
        </w:tc>
      </w:tr>
    </w:tbl>
    <w:p w:rsidR="00000000" w:rsidDel="00000000" w:rsidP="00000000" w:rsidRDefault="00000000" w:rsidRPr="00000000" w14:paraId="0000009E">
      <w:pPr>
        <w:ind w:left="0" w:firstLine="0"/>
        <w:jc w:val="both"/>
        <w:rPr>
          <w:rFonts w:ascii="Alegreya" w:cs="Alegreya" w:eastAsia="Alegreya" w:hAnsi="Alegreya"/>
          <w:b w:val="1"/>
          <w:sz w:val="24"/>
          <w:szCs w:val="24"/>
        </w:rPr>
      </w:pPr>
      <w:r w:rsidDel="00000000" w:rsidR="00000000" w:rsidRPr="00000000">
        <w:rPr>
          <w:rtl w:val="0"/>
        </w:rPr>
      </w:r>
    </w:p>
    <w:p w:rsidR="00000000" w:rsidDel="00000000" w:rsidP="00000000" w:rsidRDefault="00000000" w:rsidRPr="00000000" w14:paraId="0000009F">
      <w:pPr>
        <w:numPr>
          <w:ilvl w:val="0"/>
          <w:numId w:val="5"/>
        </w:numPr>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2.2</w:t>
      </w:r>
      <w:r w:rsidDel="00000000" w:rsidR="00000000" w:rsidRPr="00000000">
        <w:rPr>
          <w:rFonts w:ascii="Alegreya" w:cs="Alegreya" w:eastAsia="Alegreya" w:hAnsi="Alegreya"/>
          <w:rtl w:val="0"/>
        </w:rPr>
        <w:t xml:space="preserve"> Fonctionnalité de mimétisme au sein d’une espèce: </w:t>
      </w:r>
    </w:p>
    <w:tbl>
      <w:tblPr>
        <w:tblStyle w:val="Table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2895"/>
        <w:gridCol w:w="1725"/>
        <w:gridCol w:w="1365"/>
        <w:tblGridChange w:id="0">
          <w:tblGrid>
            <w:gridCol w:w="2955"/>
            <w:gridCol w:w="2895"/>
            <w:gridCol w:w="1725"/>
            <w:gridCol w:w="1365"/>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Alegreya" w:cs="Alegreya" w:eastAsia="Alegreya" w:hAnsi="Alegreya"/>
                <w:sz w:val="32"/>
                <w:szCs w:val="32"/>
              </w:rPr>
            </w:pPr>
            <w:r w:rsidDel="00000000" w:rsidR="00000000" w:rsidRPr="00000000">
              <w:rPr>
                <w:rFonts w:ascii="Alegreya" w:cs="Alegreya" w:eastAsia="Alegreya" w:hAnsi="Alegreya"/>
                <w:rtl w:val="0"/>
              </w:rPr>
              <w:t xml:space="preserve">Dépendance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Alegreya" w:cs="Alegreya" w:eastAsia="Alegreya" w:hAnsi="Alegreya"/>
                <w:sz w:val="32"/>
                <w:szCs w:val="32"/>
              </w:rPr>
            </w:pPr>
            <w:r w:rsidDel="00000000" w:rsidR="00000000" w:rsidRPr="00000000">
              <w:rPr>
                <w:rFonts w:ascii="Alegreya" w:cs="Alegreya" w:eastAsia="Alegreya" w:hAnsi="Alegreya"/>
                <w:rtl w:val="0"/>
              </w:rPr>
              <w:t xml:space="preserve">Résultat prévu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Alegreya" w:cs="Alegreya" w:eastAsia="Alegreya" w:hAnsi="Alegreya"/>
                <w:sz w:val="28"/>
                <w:szCs w:val="28"/>
              </w:rPr>
            </w:pPr>
            <w:r w:rsidDel="00000000" w:rsidR="00000000" w:rsidRPr="00000000">
              <w:rPr>
                <w:rFonts w:ascii="Alegreya" w:cs="Alegreya" w:eastAsia="Alegreya" w:hAnsi="Alegreya"/>
                <w:sz w:val="18"/>
                <w:szCs w:val="18"/>
                <w:rtl w:val="0"/>
              </w:rPr>
              <w:t xml:space="preserve">Résultat du test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1-Ouvrir le laboratoire.</w:t>
            </w:r>
          </w:p>
          <w:p w:rsidR="00000000" w:rsidDel="00000000" w:rsidP="00000000" w:rsidRDefault="00000000" w:rsidRPr="00000000" w14:paraId="000000A5">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2-Changer les paramètres de la simulation aux choix de données.</w:t>
            </w:r>
          </w:p>
          <w:p w:rsidR="00000000" w:rsidDel="00000000" w:rsidP="00000000" w:rsidRDefault="00000000" w:rsidRPr="00000000" w14:paraId="000000A6">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3- Lancer la simulation.</w:t>
            </w:r>
          </w:p>
          <w:p w:rsidR="00000000" w:rsidDel="00000000" w:rsidP="00000000" w:rsidRDefault="00000000" w:rsidRPr="00000000" w14:paraId="000000A7">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4-Cliquer sur un agent contrôlable.</w:t>
            </w:r>
          </w:p>
          <w:p w:rsidR="00000000" w:rsidDel="00000000" w:rsidP="00000000" w:rsidRDefault="00000000" w:rsidRPr="00000000" w14:paraId="000000A8">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5-Sélectionner l’option “prendre le contrôle”.</w:t>
            </w:r>
          </w:p>
          <w:p w:rsidR="00000000" w:rsidDel="00000000" w:rsidP="00000000" w:rsidRDefault="00000000" w:rsidRPr="00000000" w14:paraId="000000A9">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6- Déplacer et effectuer des actions avec le clavier.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Lancer la simulation. Deux agents de la même espèce sont dans la même zone d'action, et ont les mêmes besoins (faim, soif, </w:t>
            </w:r>
            <w:commentRangeStart w:id="1"/>
            <w:r w:rsidDel="00000000" w:rsidR="00000000" w:rsidRPr="00000000">
              <w:rPr>
                <w:rFonts w:ascii="Alegreya" w:cs="Alegreya" w:eastAsia="Alegreya" w:hAnsi="Alegreya"/>
                <w:sz w:val="20"/>
                <w:szCs w:val="20"/>
                <w:rtl w:val="0"/>
              </w:rPr>
              <w:t xml:space="preserve">contourner un obstacle…</w:t>
            </w:r>
            <w:commentRangeEnd w:id="1"/>
            <w:r w:rsidDel="00000000" w:rsidR="00000000" w:rsidRPr="00000000">
              <w:commentReference w:id="1"/>
            </w:r>
            <w:r w:rsidDel="00000000" w:rsidR="00000000" w:rsidRPr="00000000">
              <w:rPr>
                <w:rFonts w:ascii="Alegreya" w:cs="Alegreya" w:eastAsia="Alegreya" w:hAnsi="Alegreya"/>
                <w:sz w:val="20"/>
                <w:szCs w:val="20"/>
                <w:rtl w:val="0"/>
              </w:rPr>
              <w:t xml:space="preserve">).</w:t>
            </w:r>
          </w:p>
          <w:p w:rsidR="00000000" w:rsidDel="00000000" w:rsidP="00000000" w:rsidRDefault="00000000" w:rsidRPr="00000000" w14:paraId="000000AB">
            <w:pPr>
              <w:widowControl w:val="0"/>
              <w:spacing w:line="240" w:lineRule="auto"/>
              <w:rPr>
                <w:rFonts w:ascii="Alegreya" w:cs="Alegreya" w:eastAsia="Alegreya" w:hAnsi="Alegreya"/>
                <w:b w:val="1"/>
                <w:sz w:val="20"/>
                <w:szCs w:val="20"/>
              </w:rPr>
            </w:pPr>
            <w:r w:rsidDel="00000000" w:rsidR="00000000" w:rsidRPr="00000000">
              <w:rPr>
                <w:rFonts w:ascii="Alegreya" w:cs="Alegreya" w:eastAsia="Alegreya" w:hAnsi="Alegreya"/>
                <w:sz w:val="20"/>
                <w:szCs w:val="20"/>
                <w:rtl w:val="0"/>
              </w:rPr>
              <w:t xml:space="preserve">L’agent copié peut être contrôlé par l’utilisateur effectuant diverses actions ou non. L’agent copieur reconnaît une action augmentant sa chance de survie.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Une fois l’action effectuée par l'humain ou non, il faut que l’agent reproduise cette action si elle est favorable pour sa survie.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Si le résultat est le même que le résultat prévu alors réussite  sinon échec.</w:t>
            </w:r>
          </w:p>
        </w:tc>
      </w:tr>
    </w:tbl>
    <w:p w:rsidR="00000000" w:rsidDel="00000000" w:rsidP="00000000" w:rsidRDefault="00000000" w:rsidRPr="00000000" w14:paraId="000000AE">
      <w:pPr>
        <w:ind w:left="0" w:firstLine="0"/>
        <w:jc w:val="both"/>
        <w:rPr>
          <w:rFonts w:ascii="Alegreya" w:cs="Alegreya" w:eastAsia="Alegreya" w:hAnsi="Alegreya"/>
          <w:b w:val="1"/>
          <w:sz w:val="24"/>
          <w:szCs w:val="24"/>
        </w:rPr>
      </w:pPr>
      <w:r w:rsidDel="00000000" w:rsidR="00000000" w:rsidRPr="00000000">
        <w:rPr>
          <w:rtl w:val="0"/>
        </w:rPr>
      </w:r>
    </w:p>
    <w:p w:rsidR="00000000" w:rsidDel="00000000" w:rsidP="00000000" w:rsidRDefault="00000000" w:rsidRPr="00000000" w14:paraId="000000AF">
      <w:pPr>
        <w:ind w:left="0" w:firstLine="0"/>
        <w:jc w:val="both"/>
        <w:rPr>
          <w:rFonts w:ascii="Alegreya" w:cs="Alegreya" w:eastAsia="Alegreya" w:hAnsi="Alegreya"/>
          <w:b w:val="1"/>
          <w:sz w:val="24"/>
          <w:szCs w:val="24"/>
        </w:rPr>
      </w:pPr>
      <w:r w:rsidDel="00000000" w:rsidR="00000000" w:rsidRPr="00000000">
        <w:rPr>
          <w:rtl w:val="0"/>
        </w:rPr>
      </w:r>
    </w:p>
    <w:p w:rsidR="00000000" w:rsidDel="00000000" w:rsidP="00000000" w:rsidRDefault="00000000" w:rsidRPr="00000000" w14:paraId="000000B0">
      <w:pPr>
        <w:numPr>
          <w:ilvl w:val="0"/>
          <w:numId w:val="13"/>
        </w:numPr>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2.3</w:t>
      </w:r>
      <w:r w:rsidDel="00000000" w:rsidR="00000000" w:rsidRPr="00000000">
        <w:rPr>
          <w:rFonts w:ascii="Alegreya" w:cs="Alegreya" w:eastAsia="Alegreya" w:hAnsi="Alegreya"/>
          <w:sz w:val="24"/>
          <w:szCs w:val="24"/>
          <w:rtl w:val="0"/>
        </w:rPr>
        <w:t xml:space="preserve"> </w:t>
      </w:r>
      <w:r w:rsidDel="00000000" w:rsidR="00000000" w:rsidRPr="00000000">
        <w:rPr>
          <w:rFonts w:ascii="Alegreya" w:cs="Alegreya" w:eastAsia="Alegreya" w:hAnsi="Alegreya"/>
          <w:rtl w:val="0"/>
        </w:rPr>
        <w:t xml:space="preserve">Utilisation de la base de données pour le mimétisme :  </w:t>
      </w:r>
    </w:p>
    <w:tbl>
      <w:tblPr>
        <w:tblStyle w:val="Table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2160"/>
        <w:gridCol w:w="2520"/>
        <w:gridCol w:w="1650"/>
        <w:tblGridChange w:id="0">
          <w:tblGrid>
            <w:gridCol w:w="2610"/>
            <w:gridCol w:w="2160"/>
            <w:gridCol w:w="2520"/>
            <w:gridCol w:w="1650"/>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r w:rsidDel="00000000" w:rsidR="00000000" w:rsidRPr="00000000">
              <w:rPr>
                <w:rtl w:val="0"/>
              </w:rPr>
            </w:r>
          </w:p>
        </w:tc>
      </w:tr>
      <w:tr>
        <w:trPr>
          <w:cantSplit w:val="0"/>
          <w:trHeight w:val="22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1-Ouvrir le laboratoire.</w:t>
            </w:r>
          </w:p>
          <w:p w:rsidR="00000000" w:rsidDel="00000000" w:rsidP="00000000" w:rsidRDefault="00000000" w:rsidRPr="00000000" w14:paraId="000000B6">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2-Changer les paramètres de la simulation au choix de données.</w:t>
            </w:r>
          </w:p>
          <w:p w:rsidR="00000000" w:rsidDel="00000000" w:rsidP="00000000" w:rsidRDefault="00000000" w:rsidRPr="00000000" w14:paraId="000000B7">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3-Sélection des paramètres gérant l’utilisation de la base de données.</w:t>
            </w:r>
          </w:p>
          <w:p w:rsidR="00000000" w:rsidDel="00000000" w:rsidP="00000000" w:rsidRDefault="00000000" w:rsidRPr="00000000" w14:paraId="000000B8">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4- Lancer la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Alegreya" w:cs="Alegreya" w:eastAsia="Alegreya" w:hAnsi="Alegreya"/>
                <w:b w:val="1"/>
              </w:rPr>
            </w:pPr>
            <w:r w:rsidDel="00000000" w:rsidR="00000000" w:rsidRPr="00000000">
              <w:rPr>
                <w:rFonts w:ascii="Alegreya" w:cs="Alegreya" w:eastAsia="Alegreya" w:hAnsi="Alegreya"/>
                <w:rtl w:val="0"/>
              </w:rPr>
              <w:t xml:space="preserve">Lancer la simulation, attendre qu’un agent imite un autre (pour éviter que la BDD soit vide)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Les agents doivent effectuer des actions correspondant aux anciens mimétismes enregistrés tout en effectuant des nouveaux si un humain contrôle un agent.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r w:rsidDel="00000000" w:rsidR="00000000" w:rsidRPr="00000000">
              <w:rPr>
                <w:rtl w:val="0"/>
              </w:rPr>
            </w:r>
          </w:p>
        </w:tc>
      </w:tr>
    </w:tbl>
    <w:p w:rsidR="00000000" w:rsidDel="00000000" w:rsidP="00000000" w:rsidRDefault="00000000" w:rsidRPr="00000000" w14:paraId="000000BC">
      <w:pPr>
        <w:rPr>
          <w:rFonts w:ascii="Alegreya" w:cs="Alegreya" w:eastAsia="Alegreya" w:hAnsi="Alegreya"/>
        </w:rPr>
      </w:pPr>
      <w:r w:rsidDel="00000000" w:rsidR="00000000" w:rsidRPr="00000000">
        <w:rPr>
          <w:rtl w:val="0"/>
        </w:rPr>
      </w:r>
    </w:p>
    <w:p w:rsidR="00000000" w:rsidDel="00000000" w:rsidP="00000000" w:rsidRDefault="00000000" w:rsidRPr="00000000" w14:paraId="000000BD">
      <w:pPr>
        <w:rPr>
          <w:rFonts w:ascii="Alegreya" w:cs="Alegreya" w:eastAsia="Alegreya" w:hAnsi="Alegreya"/>
        </w:rPr>
      </w:pPr>
      <w:r w:rsidDel="00000000" w:rsidR="00000000" w:rsidRPr="00000000">
        <w:rPr>
          <w:rtl w:val="0"/>
        </w:rPr>
      </w:r>
    </w:p>
    <w:p w:rsidR="00000000" w:rsidDel="00000000" w:rsidP="00000000" w:rsidRDefault="00000000" w:rsidRPr="00000000" w14:paraId="000000BE">
      <w:pPr>
        <w:numPr>
          <w:ilvl w:val="0"/>
          <w:numId w:val="12"/>
        </w:numPr>
        <w:spacing w:before="0" w:lineRule="auto"/>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2.4</w:t>
      </w:r>
      <w:r w:rsidDel="00000000" w:rsidR="00000000" w:rsidRPr="00000000">
        <w:rPr>
          <w:rFonts w:ascii="Alegreya" w:cs="Alegreya" w:eastAsia="Alegreya" w:hAnsi="Alegreya"/>
          <w:rtl w:val="0"/>
        </w:rPr>
        <w:t xml:space="preserve"> Non utilisation de la base de données pour le mimétisme : </w:t>
      </w:r>
    </w:p>
    <w:tbl>
      <w:tblPr>
        <w:tblStyle w:val="Table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1515"/>
        <w:gridCol w:w="2655"/>
        <w:gridCol w:w="1695"/>
        <w:tblGridChange w:id="0">
          <w:tblGrid>
            <w:gridCol w:w="3075"/>
            <w:gridCol w:w="1515"/>
            <w:gridCol w:w="2655"/>
            <w:gridCol w:w="1695"/>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r w:rsidDel="00000000" w:rsidR="00000000" w:rsidRPr="00000000">
              <w:rPr>
                <w:rtl w:val="0"/>
              </w:rPr>
            </w:r>
          </w:p>
        </w:tc>
      </w:tr>
      <w:tr>
        <w:trPr>
          <w:cantSplit w:val="0"/>
          <w:trHeight w:val="23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1-Ouvrir le laboratoire.</w:t>
            </w:r>
          </w:p>
          <w:p w:rsidR="00000000" w:rsidDel="00000000" w:rsidP="00000000" w:rsidRDefault="00000000" w:rsidRPr="00000000" w14:paraId="000000C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2-Changer les paramètres de la simulation au choix de données.</w:t>
            </w:r>
          </w:p>
          <w:p w:rsidR="00000000" w:rsidDel="00000000" w:rsidP="00000000" w:rsidRDefault="00000000" w:rsidRPr="00000000" w14:paraId="000000C5">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3-Non </w:t>
            </w:r>
            <w:r w:rsidDel="00000000" w:rsidR="00000000" w:rsidRPr="00000000">
              <w:rPr>
                <w:rFonts w:ascii="Alegreya" w:cs="Alegreya" w:eastAsia="Alegreya" w:hAnsi="Alegreya"/>
                <w:rtl w:val="0"/>
              </w:rPr>
              <w:t xml:space="preserve">sélection</w:t>
            </w:r>
            <w:r w:rsidDel="00000000" w:rsidR="00000000" w:rsidRPr="00000000">
              <w:rPr>
                <w:rFonts w:ascii="Alegreya" w:cs="Alegreya" w:eastAsia="Alegreya" w:hAnsi="Alegreya"/>
                <w:rtl w:val="0"/>
              </w:rPr>
              <w:t xml:space="preserve"> des paramètres gérant l’utilisation de la base de données. </w:t>
            </w:r>
          </w:p>
          <w:p w:rsidR="00000000" w:rsidDel="00000000" w:rsidP="00000000" w:rsidRDefault="00000000" w:rsidRPr="00000000" w14:paraId="000000C6">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4- Lancer la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Alegreya" w:cs="Alegreya" w:eastAsia="Alegreya" w:hAnsi="Alegreya"/>
                <w:b w:val="1"/>
              </w:rPr>
            </w:pPr>
            <w:r w:rsidDel="00000000" w:rsidR="00000000" w:rsidRPr="00000000">
              <w:rPr>
                <w:rFonts w:ascii="Alegreya" w:cs="Alegreya" w:eastAsia="Alegreya" w:hAnsi="Alegreya"/>
                <w:rtl w:val="0"/>
              </w:rPr>
              <w:t xml:space="preserve">Lancer la simulation, attendre qu’un agent imite un autre (pour éviter que la BDD soit vide)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la base de données n’est pas utilisée alors les agents doivent uniquement effectuer le mimétisme pour les actions d’un agent actuellement contrôlé par l’utilisateur.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p>
          <w:p w:rsidR="00000000" w:rsidDel="00000000" w:rsidP="00000000" w:rsidRDefault="00000000" w:rsidRPr="00000000" w14:paraId="000000CA">
            <w:pPr>
              <w:widowControl w:val="0"/>
              <w:spacing w:line="240" w:lineRule="auto"/>
              <w:rPr>
                <w:rFonts w:ascii="Alegreya" w:cs="Alegreya" w:eastAsia="Alegreya" w:hAnsi="Alegreya"/>
              </w:rPr>
            </w:pPr>
            <w:r w:rsidDel="00000000" w:rsidR="00000000" w:rsidRPr="00000000">
              <w:rPr>
                <w:rtl w:val="0"/>
              </w:rPr>
            </w:r>
          </w:p>
        </w:tc>
      </w:tr>
    </w:tbl>
    <w:p w:rsidR="00000000" w:rsidDel="00000000" w:rsidP="00000000" w:rsidRDefault="00000000" w:rsidRPr="00000000" w14:paraId="000000CB">
      <w:pPr>
        <w:pStyle w:val="Heading2"/>
        <w:spacing w:before="0" w:line="240" w:lineRule="auto"/>
        <w:jc w:val="both"/>
        <w:rPr>
          <w:rFonts w:ascii="Alegreya" w:cs="Alegreya" w:eastAsia="Alegreya" w:hAnsi="Alegreya"/>
          <w:sz w:val="22"/>
          <w:szCs w:val="22"/>
        </w:rPr>
      </w:pPr>
      <w:bookmarkStart w:colFirst="0" w:colLast="0" w:name="_qkyyc9qppvg9" w:id="16"/>
      <w:bookmarkEnd w:id="16"/>
      <w:r w:rsidDel="00000000" w:rsidR="00000000" w:rsidRPr="00000000">
        <w:rPr>
          <w:rtl w:val="0"/>
        </w:rPr>
      </w:r>
    </w:p>
    <w:p w:rsidR="00000000" w:rsidDel="00000000" w:rsidP="00000000" w:rsidRDefault="00000000" w:rsidRPr="00000000" w14:paraId="000000CC">
      <w:pPr>
        <w:rPr>
          <w:rFonts w:ascii="Alegreya" w:cs="Alegreya" w:eastAsia="Alegreya" w:hAnsi="Alegreya"/>
        </w:rPr>
      </w:pPr>
      <w:r w:rsidDel="00000000" w:rsidR="00000000" w:rsidRPr="00000000">
        <w:rPr>
          <w:rtl w:val="0"/>
        </w:rPr>
      </w:r>
    </w:p>
    <w:p w:rsidR="00000000" w:rsidDel="00000000" w:rsidP="00000000" w:rsidRDefault="00000000" w:rsidRPr="00000000" w14:paraId="000000CD">
      <w:pPr>
        <w:pStyle w:val="Heading2"/>
        <w:spacing w:before="0" w:line="240" w:lineRule="auto"/>
        <w:jc w:val="both"/>
        <w:rPr>
          <w:rFonts w:ascii="Alegreya" w:cs="Alegreya" w:eastAsia="Alegreya" w:hAnsi="Alegreya"/>
          <w:sz w:val="28"/>
          <w:szCs w:val="28"/>
        </w:rPr>
      </w:pPr>
      <w:bookmarkStart w:colFirst="0" w:colLast="0" w:name="_z2wr9a84amav" w:id="17"/>
      <w:bookmarkEnd w:id="17"/>
      <w:r w:rsidDel="00000000" w:rsidR="00000000" w:rsidRPr="00000000">
        <w:rPr>
          <w:rFonts w:ascii="Alegreya" w:cs="Alegreya" w:eastAsia="Alegreya" w:hAnsi="Alegreya"/>
          <w:sz w:val="28"/>
          <w:szCs w:val="28"/>
          <w:rtl w:val="0"/>
        </w:rPr>
        <w:t xml:space="preserve"> 3) Amélioration de l’intelligence artificielle des agents </w:t>
      </w:r>
    </w:p>
    <w:p w:rsidR="00000000" w:rsidDel="00000000" w:rsidP="00000000" w:rsidRDefault="00000000" w:rsidRPr="00000000" w14:paraId="000000CE">
      <w:pPr>
        <w:numPr>
          <w:ilvl w:val="0"/>
          <w:numId w:val="1"/>
        </w:numPr>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3.1</w:t>
      </w:r>
      <w:r w:rsidDel="00000000" w:rsidR="00000000" w:rsidRPr="00000000">
        <w:rPr>
          <w:rFonts w:ascii="Alegreya" w:cs="Alegreya" w:eastAsia="Alegreya" w:hAnsi="Alegreya"/>
          <w:rtl w:val="0"/>
        </w:rPr>
        <w:t xml:space="preserve"> Changement de comportement d’un agent en fonction de ses besoins</w:t>
      </w:r>
    </w:p>
    <w:tbl>
      <w:tblPr>
        <w:tblStyle w:val="Table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145"/>
        <w:gridCol w:w="2805"/>
        <w:gridCol w:w="1905"/>
        <w:tblGridChange w:id="0">
          <w:tblGrid>
            <w:gridCol w:w="2085"/>
            <w:gridCol w:w="2145"/>
            <w:gridCol w:w="2805"/>
            <w:gridCol w:w="1905"/>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r w:rsidDel="00000000" w:rsidR="00000000" w:rsidRPr="00000000">
              <w:rPr>
                <w:rtl w:val="0"/>
              </w:rPr>
            </w:r>
          </w:p>
        </w:tc>
      </w:tr>
      <w:tr>
        <w:trPr>
          <w:cantSplit w:val="0"/>
          <w:trHeight w:val="29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1-Ouvrir le laboratoire.</w:t>
            </w:r>
          </w:p>
          <w:p w:rsidR="00000000" w:rsidDel="00000000" w:rsidP="00000000" w:rsidRDefault="00000000" w:rsidRPr="00000000" w14:paraId="000000D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2-Changer les paramètres de la simulation au choix</w:t>
            </w:r>
          </w:p>
          <w:p w:rsidR="00000000" w:rsidDel="00000000" w:rsidP="00000000" w:rsidRDefault="00000000" w:rsidRPr="00000000" w14:paraId="000000D5">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de données.</w:t>
            </w:r>
          </w:p>
          <w:p w:rsidR="00000000" w:rsidDel="00000000" w:rsidP="00000000" w:rsidRDefault="00000000" w:rsidRPr="00000000" w14:paraId="000000D6">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3-Lancer la simulation.</w:t>
            </w:r>
          </w:p>
          <w:p w:rsidR="00000000" w:rsidDel="00000000" w:rsidP="00000000" w:rsidRDefault="00000000" w:rsidRPr="00000000" w14:paraId="000000D7">
            <w:pPr>
              <w:widowControl w:val="0"/>
              <w:spacing w:line="240" w:lineRule="auto"/>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Lancer la simulation. Il faut des agents dans la simulation et que les besoins correspondent au seuil afin de modifier le comportement d’un 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L'agent doit alors adopter un nouveau comportement en fonction de l'état de ses besoins (exemple : s'il est sur le point de mourir de faim, il va s'attaquer à des proies qui ne sont pas dans son cercle de proie habituel quitte à prendre des risques).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p>
        </w:tc>
      </w:tr>
    </w:tbl>
    <w:p w:rsidR="00000000" w:rsidDel="00000000" w:rsidP="00000000" w:rsidRDefault="00000000" w:rsidRPr="00000000" w14:paraId="000000DB">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DC">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DD">
      <w:pPr>
        <w:numPr>
          <w:ilvl w:val="0"/>
          <w:numId w:val="4"/>
        </w:numPr>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3.2</w:t>
      </w:r>
      <w:r w:rsidDel="00000000" w:rsidR="00000000" w:rsidRPr="00000000">
        <w:rPr>
          <w:rFonts w:ascii="Alegreya" w:cs="Alegreya" w:eastAsia="Alegreya" w:hAnsi="Alegreya"/>
          <w:rtl w:val="0"/>
        </w:rPr>
        <w:t xml:space="preserve"> Interaction principale avec de l’eau :</w:t>
      </w:r>
    </w:p>
    <w:tbl>
      <w:tblPr>
        <w:tblStyle w:val="Table1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860"/>
        <w:gridCol w:w="2175"/>
        <w:gridCol w:w="2235"/>
        <w:tblGridChange w:id="0">
          <w:tblGrid>
            <w:gridCol w:w="2670"/>
            <w:gridCol w:w="1860"/>
            <w:gridCol w:w="2175"/>
            <w:gridCol w:w="2235"/>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r w:rsidDel="00000000" w:rsidR="00000000" w:rsidRPr="00000000">
              <w:rPr>
                <w:rtl w:val="0"/>
              </w:rPr>
            </w:r>
          </w:p>
        </w:tc>
      </w:tr>
      <w:tr>
        <w:trPr>
          <w:cantSplit w:val="0"/>
          <w:trHeight w:val="22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1-Ouvrir le laboratoire.</w:t>
            </w:r>
          </w:p>
          <w:p w:rsidR="00000000" w:rsidDel="00000000" w:rsidP="00000000" w:rsidRDefault="00000000" w:rsidRPr="00000000" w14:paraId="000000E3">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2-Changer les paramètres de la simulation au choix</w:t>
            </w:r>
          </w:p>
          <w:p w:rsidR="00000000" w:rsidDel="00000000" w:rsidP="00000000" w:rsidRDefault="00000000" w:rsidRPr="00000000" w14:paraId="000000E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de données.</w:t>
            </w:r>
          </w:p>
          <w:p w:rsidR="00000000" w:rsidDel="00000000" w:rsidP="00000000" w:rsidRDefault="00000000" w:rsidRPr="00000000" w14:paraId="000000E5">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3-Lancer la simulation.</w:t>
            </w:r>
          </w:p>
          <w:p w:rsidR="00000000" w:rsidDel="00000000" w:rsidP="00000000" w:rsidRDefault="00000000" w:rsidRPr="00000000" w14:paraId="000000E6">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4-Observer un agent qui 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Alegreya" w:cs="Alegreya" w:eastAsia="Alegreya" w:hAnsi="Alegreya"/>
                <w:b w:val="1"/>
              </w:rPr>
            </w:pPr>
            <w:r w:rsidDel="00000000" w:rsidR="00000000" w:rsidRPr="00000000">
              <w:rPr>
                <w:rFonts w:ascii="Alegreya" w:cs="Alegreya" w:eastAsia="Alegreya" w:hAnsi="Alegreya"/>
                <w:rtl w:val="0"/>
              </w:rPr>
              <w:t xml:space="preserve">Lancer la simulation. L’agent se trouve près d’une source d’eau et doit savoir nager.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L’agent doit se mettre à nager et doit perdre de l'énergie en fonction de ses statistiques, si l’agent arrive à 0 alors il se noie.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p>
          <w:p w:rsidR="00000000" w:rsidDel="00000000" w:rsidP="00000000" w:rsidRDefault="00000000" w:rsidRPr="00000000" w14:paraId="000000EA">
            <w:pPr>
              <w:widowControl w:val="0"/>
              <w:spacing w:line="240" w:lineRule="auto"/>
              <w:rPr>
                <w:rFonts w:ascii="Alegreya" w:cs="Alegreya" w:eastAsia="Alegreya" w:hAnsi="Alegreya"/>
              </w:rPr>
            </w:pPr>
            <w:r w:rsidDel="00000000" w:rsidR="00000000" w:rsidRPr="00000000">
              <w:rPr>
                <w:rtl w:val="0"/>
              </w:rPr>
            </w:r>
          </w:p>
        </w:tc>
      </w:tr>
    </w:tbl>
    <w:p w:rsidR="00000000" w:rsidDel="00000000" w:rsidP="00000000" w:rsidRDefault="00000000" w:rsidRPr="00000000" w14:paraId="000000EB">
      <w:pPr>
        <w:pStyle w:val="Heading2"/>
        <w:spacing w:before="0" w:lineRule="auto"/>
        <w:jc w:val="both"/>
        <w:rPr>
          <w:rFonts w:ascii="Alegreya" w:cs="Alegreya" w:eastAsia="Alegreya" w:hAnsi="Alegreya"/>
          <w:sz w:val="24"/>
          <w:szCs w:val="24"/>
        </w:rPr>
      </w:pPr>
      <w:bookmarkStart w:colFirst="0" w:colLast="0" w:name="_uummchtbfpvo" w:id="18"/>
      <w:bookmarkEnd w:id="18"/>
      <w:r w:rsidDel="00000000" w:rsidR="00000000" w:rsidRPr="00000000">
        <w:rPr>
          <w:rtl w:val="0"/>
        </w:rPr>
      </w:r>
    </w:p>
    <w:p w:rsidR="00000000" w:rsidDel="00000000" w:rsidP="00000000" w:rsidRDefault="00000000" w:rsidRPr="00000000" w14:paraId="000000EC">
      <w:pPr>
        <w:rPr>
          <w:rFonts w:ascii="Alegreya" w:cs="Alegreya" w:eastAsia="Alegreya" w:hAnsi="Alegreya"/>
        </w:rPr>
      </w:pPr>
      <w:r w:rsidDel="00000000" w:rsidR="00000000" w:rsidRPr="00000000">
        <w:rPr>
          <w:rtl w:val="0"/>
        </w:rPr>
      </w:r>
    </w:p>
    <w:p w:rsidR="00000000" w:rsidDel="00000000" w:rsidP="00000000" w:rsidRDefault="00000000" w:rsidRPr="00000000" w14:paraId="000000ED">
      <w:pPr>
        <w:numPr>
          <w:ilvl w:val="0"/>
          <w:numId w:val="17"/>
        </w:numPr>
        <w:spacing w:before="0" w:lineRule="auto"/>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3.3</w:t>
      </w:r>
      <w:r w:rsidDel="00000000" w:rsidR="00000000" w:rsidRPr="00000000">
        <w:rPr>
          <w:rFonts w:ascii="Alegreya" w:cs="Alegreya" w:eastAsia="Alegreya" w:hAnsi="Alegreya"/>
          <w:b w:val="1"/>
          <w:rtl w:val="0"/>
        </w:rPr>
        <w:t xml:space="preserve"> </w:t>
      </w:r>
      <w:r w:rsidDel="00000000" w:rsidR="00000000" w:rsidRPr="00000000">
        <w:rPr>
          <w:rFonts w:ascii="Alegreya" w:cs="Alegreya" w:eastAsia="Alegreya" w:hAnsi="Alegreya"/>
          <w:rtl w:val="0"/>
        </w:rPr>
        <w:t xml:space="preserve">Gestion d’endurance en nageant :</w:t>
      </w:r>
    </w:p>
    <w:tbl>
      <w:tblPr>
        <w:tblStyle w:val="Table1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2355"/>
        <w:gridCol w:w="1920"/>
        <w:gridCol w:w="1770"/>
        <w:tblGridChange w:id="0">
          <w:tblGrid>
            <w:gridCol w:w="2895"/>
            <w:gridCol w:w="2355"/>
            <w:gridCol w:w="1920"/>
            <w:gridCol w:w="1770"/>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1-Ouvrir le laboratoire.</w:t>
            </w:r>
          </w:p>
          <w:p w:rsidR="00000000" w:rsidDel="00000000" w:rsidP="00000000" w:rsidRDefault="00000000" w:rsidRPr="00000000" w14:paraId="000000F3">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2-Changer les paramètres de la simulation au choix de données.</w:t>
            </w:r>
          </w:p>
          <w:p w:rsidR="00000000" w:rsidDel="00000000" w:rsidP="00000000" w:rsidRDefault="00000000" w:rsidRPr="00000000" w14:paraId="000000F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3-Lancer la simulation.</w:t>
            </w:r>
          </w:p>
          <w:p w:rsidR="00000000" w:rsidDel="00000000" w:rsidP="00000000" w:rsidRDefault="00000000" w:rsidRPr="00000000" w14:paraId="000000F5">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4-Observer la réaction d’un agent qui nage lorsqu’il va manquer d’endurance.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Alegreya" w:cs="Alegreya" w:eastAsia="Alegreya" w:hAnsi="Alegreya"/>
                <w:b w:val="1"/>
              </w:rPr>
            </w:pPr>
            <w:r w:rsidDel="00000000" w:rsidR="00000000" w:rsidRPr="00000000">
              <w:rPr>
                <w:rFonts w:ascii="Alegreya" w:cs="Alegreya" w:eastAsia="Alegreya" w:hAnsi="Alegreya"/>
                <w:rtl w:val="0"/>
              </w:rPr>
              <w:t xml:space="preserve">Lancer la simulation et il faut qu’un agent ait une interaction avec de l’eau et que l’agent se retrouve en manque d’endurance.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L’agent doit essayer de rejoindre la côte et une fois arrivé il doit entrer en phase d'épuisement.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p>
          <w:p w:rsidR="00000000" w:rsidDel="00000000" w:rsidP="00000000" w:rsidRDefault="00000000" w:rsidRPr="00000000" w14:paraId="000000F9">
            <w:pPr>
              <w:widowControl w:val="0"/>
              <w:spacing w:line="240" w:lineRule="auto"/>
              <w:rPr>
                <w:rFonts w:ascii="Alegreya" w:cs="Alegreya" w:eastAsia="Alegreya" w:hAnsi="Alegreya"/>
              </w:rPr>
            </w:pPr>
            <w:r w:rsidDel="00000000" w:rsidR="00000000" w:rsidRPr="00000000">
              <w:rPr>
                <w:rtl w:val="0"/>
              </w:rPr>
            </w:r>
          </w:p>
        </w:tc>
      </w:tr>
    </w:tbl>
    <w:p w:rsidR="00000000" w:rsidDel="00000000" w:rsidP="00000000" w:rsidRDefault="00000000" w:rsidRPr="00000000" w14:paraId="000000FA">
      <w:pPr>
        <w:spacing w:before="0" w:lineRule="auto"/>
        <w:ind w:left="0" w:firstLine="0"/>
        <w:jc w:val="both"/>
        <w:rPr>
          <w:rFonts w:ascii="Alegreya" w:cs="Alegreya" w:eastAsia="Alegreya" w:hAnsi="Alegreya"/>
          <w:b w:val="1"/>
          <w:sz w:val="24"/>
          <w:szCs w:val="24"/>
        </w:rPr>
      </w:pPr>
      <w:r w:rsidDel="00000000" w:rsidR="00000000" w:rsidRPr="00000000">
        <w:rPr>
          <w:rtl w:val="0"/>
        </w:rPr>
      </w:r>
    </w:p>
    <w:p w:rsidR="00000000" w:rsidDel="00000000" w:rsidP="00000000" w:rsidRDefault="00000000" w:rsidRPr="00000000" w14:paraId="000000FB">
      <w:pPr>
        <w:spacing w:before="0" w:lineRule="auto"/>
        <w:ind w:left="0" w:firstLine="0"/>
        <w:jc w:val="both"/>
        <w:rPr>
          <w:rFonts w:ascii="Alegreya" w:cs="Alegreya" w:eastAsia="Alegreya" w:hAnsi="Alegreya"/>
          <w:b w:val="1"/>
          <w:sz w:val="24"/>
          <w:szCs w:val="24"/>
        </w:rPr>
      </w:pPr>
      <w:r w:rsidDel="00000000" w:rsidR="00000000" w:rsidRPr="00000000">
        <w:rPr>
          <w:rtl w:val="0"/>
        </w:rPr>
      </w:r>
    </w:p>
    <w:p w:rsidR="00000000" w:rsidDel="00000000" w:rsidP="00000000" w:rsidRDefault="00000000" w:rsidRPr="00000000" w14:paraId="000000FC">
      <w:pPr>
        <w:spacing w:before="0" w:lineRule="auto"/>
        <w:ind w:left="0" w:firstLine="0"/>
        <w:jc w:val="both"/>
        <w:rPr>
          <w:rFonts w:ascii="Alegreya" w:cs="Alegreya" w:eastAsia="Alegreya" w:hAnsi="Alegreya"/>
          <w:b w:val="1"/>
          <w:sz w:val="24"/>
          <w:szCs w:val="24"/>
        </w:rPr>
      </w:pPr>
      <w:r w:rsidDel="00000000" w:rsidR="00000000" w:rsidRPr="00000000">
        <w:rPr>
          <w:rtl w:val="0"/>
        </w:rPr>
      </w:r>
    </w:p>
    <w:p w:rsidR="00000000" w:rsidDel="00000000" w:rsidP="00000000" w:rsidRDefault="00000000" w:rsidRPr="00000000" w14:paraId="000000FD">
      <w:pPr>
        <w:numPr>
          <w:ilvl w:val="0"/>
          <w:numId w:val="6"/>
        </w:numPr>
        <w:spacing w:before="0" w:lineRule="auto"/>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3.4</w:t>
      </w:r>
      <w:r w:rsidDel="00000000" w:rsidR="00000000" w:rsidRPr="00000000">
        <w:rPr>
          <w:rFonts w:ascii="Alegreya" w:cs="Alegreya" w:eastAsia="Alegreya" w:hAnsi="Alegreya"/>
          <w:rtl w:val="0"/>
        </w:rPr>
        <w:t xml:space="preserve"> Système de peur :</w:t>
      </w:r>
    </w:p>
    <w:tbl>
      <w:tblPr>
        <w:tblStyle w:val="Table1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2340"/>
        <w:gridCol w:w="2835"/>
        <w:gridCol w:w="1920"/>
        <w:tblGridChange w:id="0">
          <w:tblGrid>
            <w:gridCol w:w="1845"/>
            <w:gridCol w:w="2340"/>
            <w:gridCol w:w="2835"/>
            <w:gridCol w:w="1920"/>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both"/>
              <w:rPr>
                <w:rFonts w:ascii="Alegreya" w:cs="Alegreya" w:eastAsia="Alegreya" w:hAnsi="Alegreya"/>
                <w:sz w:val="32"/>
                <w:szCs w:val="32"/>
              </w:rPr>
            </w:pPr>
            <w:r w:rsidDel="00000000" w:rsidR="00000000" w:rsidRPr="00000000">
              <w:rPr>
                <w:rFonts w:ascii="Alegreya" w:cs="Alegreya" w:eastAsia="Alegreya" w:hAnsi="Alegreya"/>
                <w:rtl w:val="0"/>
              </w:rPr>
              <w:t xml:space="preserve">Dépendance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both"/>
              <w:rPr>
                <w:rFonts w:ascii="Alegreya" w:cs="Alegreya" w:eastAsia="Alegreya" w:hAnsi="Alegreya"/>
                <w:sz w:val="32"/>
                <w:szCs w:val="32"/>
              </w:rPr>
            </w:pPr>
            <w:r w:rsidDel="00000000" w:rsidR="00000000" w:rsidRPr="00000000">
              <w:rPr>
                <w:rFonts w:ascii="Alegreya" w:cs="Alegreya" w:eastAsia="Alegreya" w:hAnsi="Alegreya"/>
                <w:rtl w:val="0"/>
              </w:rPr>
              <w:t xml:space="preserve">Résultat prévu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both"/>
              <w:rPr>
                <w:rFonts w:ascii="Alegreya" w:cs="Alegreya" w:eastAsia="Alegreya" w:hAnsi="Alegreya"/>
                <w:sz w:val="32"/>
                <w:szCs w:val="32"/>
              </w:rPr>
            </w:pPr>
            <w:r w:rsidDel="00000000" w:rsidR="00000000" w:rsidRPr="00000000">
              <w:rPr>
                <w:rFonts w:ascii="Alegreya" w:cs="Alegreya" w:eastAsia="Alegreya" w:hAnsi="Alegreya"/>
                <w:rtl w:val="0"/>
              </w:rPr>
              <w:t xml:space="preserve">Résultat du test</w:t>
            </w:r>
            <w:r w:rsidDel="00000000" w:rsidR="00000000" w:rsidRPr="00000000">
              <w:rPr>
                <w:rtl w:val="0"/>
              </w:rPr>
            </w:r>
          </w:p>
        </w:tc>
      </w:tr>
      <w:tr>
        <w:trPr>
          <w:cantSplit w:val="0"/>
          <w:trHeight w:val="2963.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 Ouvrir le laboratoire.</w:t>
            </w:r>
          </w:p>
          <w:p w:rsidR="00000000" w:rsidDel="00000000" w:rsidP="00000000" w:rsidRDefault="00000000" w:rsidRPr="00000000" w14:paraId="00000103">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 Changer les paramètres de la simulation au choix.</w:t>
            </w:r>
          </w:p>
          <w:p w:rsidR="00000000" w:rsidDel="00000000" w:rsidP="00000000" w:rsidRDefault="00000000" w:rsidRPr="00000000" w14:paraId="0000010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 Lancer la simulation.</w:t>
            </w:r>
          </w:p>
          <w:p w:rsidR="00000000" w:rsidDel="00000000" w:rsidP="00000000" w:rsidRDefault="00000000" w:rsidRPr="00000000" w14:paraId="00000105">
            <w:pPr>
              <w:widowControl w:val="0"/>
              <w:spacing w:line="240" w:lineRule="auto"/>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Lancer la simulation. L’agent doit se retrouver soit assez près d’un de ses prédateurs, soit il voit un animal de son espèce se faire chasser, soit il y a de l’orage.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Alegreya" w:cs="Alegreya" w:eastAsia="Alegreya" w:hAnsi="Alegreya"/>
              </w:rPr>
            </w:pPr>
            <w:commentRangeStart w:id="2"/>
            <w:r w:rsidDel="00000000" w:rsidR="00000000" w:rsidRPr="00000000">
              <w:rPr>
                <w:rFonts w:ascii="Alegreya" w:cs="Alegreya" w:eastAsia="Alegreya" w:hAnsi="Alegreya"/>
                <w:rtl w:val="0"/>
              </w:rPr>
              <w:t xml:space="preserve">Lorsqu’un agent est face à une situation qui lui fait peur, sa jauge de peur augmente. Au-delà d’un certain seuil moyen, il gagne de la vitesse éphémèrement tant qu’elle est supérieure à ce seuil. Au-delà d’un seuil critique, il peut être immobilisé en fonction de </w:t>
            </w:r>
            <w:r w:rsidDel="00000000" w:rsidR="00000000" w:rsidRPr="00000000">
              <w:rPr>
                <w:rFonts w:ascii="Alegreya" w:cs="Alegreya" w:eastAsia="Alegreya" w:hAnsi="Alegreya"/>
                <w:rtl w:val="0"/>
              </w:rPr>
              <w:t xml:space="preserve">l’espèce</w:t>
            </w:r>
            <w:r w:rsidDel="00000000" w:rsidR="00000000" w:rsidRPr="00000000">
              <w:rPr>
                <w:rFonts w:ascii="Alegreya" w:cs="Alegreya" w:eastAsia="Alegreya" w:hAnsi="Alegreya"/>
                <w:sz w:val="30"/>
                <w:szCs w:val="30"/>
                <w:vertAlign w:val="superscript"/>
                <w:rtl w:val="0"/>
              </w:rPr>
              <w:t xml:space="preserve">1</w:t>
            </w:r>
            <w:r w:rsidDel="00000000" w:rsidR="00000000" w:rsidRPr="00000000">
              <w:rPr>
                <w:rFonts w:ascii="Alegreya" w:cs="Alegreya" w:eastAsia="Alegreya" w:hAnsi="Alegreya"/>
                <w:rtl w:val="0"/>
              </w:rPr>
              <w:t xml:space="preserve">.</w:t>
            </w:r>
            <w:commentRangeEnd w:id="2"/>
            <w:r w:rsidDel="00000000" w:rsidR="00000000" w:rsidRPr="00000000">
              <w:commentReference w:id="2"/>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r w:rsidDel="00000000" w:rsidR="00000000" w:rsidRPr="00000000">
              <w:rPr>
                <w:rtl w:val="0"/>
              </w:rPr>
            </w:r>
          </w:p>
        </w:tc>
      </w:tr>
    </w:tbl>
    <w:p w:rsidR="00000000" w:rsidDel="00000000" w:rsidP="00000000" w:rsidRDefault="00000000" w:rsidRPr="00000000" w14:paraId="00000109">
      <w:pPr>
        <w:spacing w:line="240" w:lineRule="auto"/>
        <w:rPr>
          <w:rFonts w:ascii="Alegreya" w:cs="Alegreya" w:eastAsia="Alegreya" w:hAnsi="Alegreya"/>
          <w:i w:val="1"/>
        </w:rPr>
      </w:pPr>
      <w:r w:rsidDel="00000000" w:rsidR="00000000" w:rsidRPr="00000000">
        <w:rPr>
          <w:rtl w:val="0"/>
        </w:rPr>
      </w:r>
    </w:p>
    <w:p w:rsidR="00000000" w:rsidDel="00000000" w:rsidP="00000000" w:rsidRDefault="00000000" w:rsidRPr="00000000" w14:paraId="0000010A">
      <w:pPr>
        <w:spacing w:line="240" w:lineRule="auto"/>
        <w:rPr>
          <w:rFonts w:ascii="Alegreya" w:cs="Alegreya" w:eastAsia="Alegreya" w:hAnsi="Alegreya"/>
          <w:i w:val="1"/>
        </w:rPr>
      </w:pPr>
      <w:r w:rsidDel="00000000" w:rsidR="00000000" w:rsidRPr="00000000">
        <w:rPr>
          <w:rFonts w:ascii="Alegreya" w:cs="Alegreya" w:eastAsia="Alegreya" w:hAnsi="Alegreya"/>
          <w:i w:val="1"/>
          <w:rtl w:val="0"/>
        </w:rPr>
        <w:t xml:space="preserve">1: Exemples d'espèces: Catalepsie du lapin (voir bibliographie dans </w:t>
      </w:r>
      <w:hyperlink w:anchor="_ckfcx16mrvg1">
        <w:r w:rsidDel="00000000" w:rsidR="00000000" w:rsidRPr="00000000">
          <w:rPr>
            <w:rFonts w:ascii="Alegreya" w:cs="Alegreya" w:eastAsia="Alegreya" w:hAnsi="Alegreya"/>
            <w:i w:val="1"/>
            <w:color w:val="1155cc"/>
            <w:u w:val="single"/>
            <w:rtl w:val="0"/>
          </w:rPr>
          <w:t xml:space="preserve">IX. Références</w:t>
        </w:r>
      </w:hyperlink>
      <w:r w:rsidDel="00000000" w:rsidR="00000000" w:rsidRPr="00000000">
        <w:rPr>
          <w:rFonts w:ascii="Alegreya" w:cs="Alegreya" w:eastAsia="Alegreya" w:hAnsi="Alegreya"/>
          <w:i w:val="1"/>
          <w:rtl w:val="0"/>
        </w:rPr>
        <w:t xml:space="preserve">)</w:t>
      </w:r>
    </w:p>
    <w:p w:rsidR="00000000" w:rsidDel="00000000" w:rsidP="00000000" w:rsidRDefault="00000000" w:rsidRPr="00000000" w14:paraId="0000010B">
      <w:pPr>
        <w:spacing w:line="240" w:lineRule="auto"/>
        <w:rPr>
          <w:rFonts w:ascii="Alegreya" w:cs="Alegreya" w:eastAsia="Alegreya" w:hAnsi="Alegreya"/>
          <w:i w:val="1"/>
        </w:rPr>
      </w:pPr>
      <w:r w:rsidDel="00000000" w:rsidR="00000000" w:rsidRPr="00000000">
        <w:rPr>
          <w:rtl w:val="0"/>
        </w:rPr>
      </w:r>
    </w:p>
    <w:p w:rsidR="00000000" w:rsidDel="00000000" w:rsidP="00000000" w:rsidRDefault="00000000" w:rsidRPr="00000000" w14:paraId="0000010C">
      <w:pPr>
        <w:pStyle w:val="Heading2"/>
        <w:jc w:val="both"/>
        <w:rPr>
          <w:rFonts w:ascii="Alegreya" w:cs="Alegreya" w:eastAsia="Alegreya" w:hAnsi="Alegreya"/>
          <w:sz w:val="28"/>
          <w:szCs w:val="28"/>
        </w:rPr>
      </w:pPr>
      <w:bookmarkStart w:colFirst="0" w:colLast="0" w:name="_y8ljoh5bmo4y" w:id="19"/>
      <w:bookmarkEnd w:id="19"/>
      <w:r w:rsidDel="00000000" w:rsidR="00000000" w:rsidRPr="00000000">
        <w:rPr>
          <w:rFonts w:ascii="Alegreya" w:cs="Alegreya" w:eastAsia="Alegreya" w:hAnsi="Alegreya"/>
          <w:sz w:val="28"/>
          <w:szCs w:val="28"/>
          <w:rtl w:val="0"/>
        </w:rPr>
        <w:t xml:space="preserve">4)  Système de météo: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numPr>
          <w:ilvl w:val="0"/>
          <w:numId w:val="8"/>
        </w:numPr>
        <w:ind w:left="720" w:hanging="360"/>
        <w:jc w:val="both"/>
        <w:rPr>
          <w:rFonts w:ascii="Alegreya" w:cs="Alegreya" w:eastAsia="Alegreya" w:hAnsi="Alegreya"/>
          <w:b w:val="1"/>
        </w:rPr>
      </w:pPr>
      <w:r w:rsidDel="00000000" w:rsidR="00000000" w:rsidRPr="00000000">
        <w:rPr>
          <w:rFonts w:ascii="Alegreya" w:cs="Alegreya" w:eastAsia="Alegreya" w:hAnsi="Alegreya"/>
          <w:b w:val="1"/>
          <w:sz w:val="24"/>
          <w:szCs w:val="24"/>
          <w:rtl w:val="0"/>
        </w:rPr>
        <w:t xml:space="preserve">Id 4.1</w:t>
      </w:r>
      <w:r w:rsidDel="00000000" w:rsidR="00000000" w:rsidRPr="00000000">
        <w:rPr>
          <w:rFonts w:ascii="Alegreya" w:cs="Alegreya" w:eastAsia="Alegreya" w:hAnsi="Alegreya"/>
          <w:b w:val="1"/>
          <w:rtl w:val="0"/>
        </w:rPr>
        <w:t xml:space="preserve"> </w:t>
      </w:r>
      <w:r w:rsidDel="00000000" w:rsidR="00000000" w:rsidRPr="00000000">
        <w:rPr>
          <w:rFonts w:ascii="Alegreya" w:cs="Alegreya" w:eastAsia="Alegreya" w:hAnsi="Alegreya"/>
          <w:rtl w:val="0"/>
        </w:rPr>
        <w:t xml:space="preserve">Vérification du système de saison :</w:t>
      </w:r>
    </w:p>
    <w:tbl>
      <w:tblPr>
        <w:tblStyle w:val="Table13"/>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935"/>
        <w:gridCol w:w="2895"/>
        <w:gridCol w:w="1830"/>
        <w:tblGridChange w:id="0">
          <w:tblGrid>
            <w:gridCol w:w="2325"/>
            <w:gridCol w:w="1935"/>
            <w:gridCol w:w="2895"/>
            <w:gridCol w:w="1830"/>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r w:rsidDel="00000000" w:rsidR="00000000" w:rsidRPr="00000000">
              <w:rPr>
                <w:rtl w:val="0"/>
              </w:rPr>
            </w:r>
          </w:p>
        </w:tc>
      </w:tr>
      <w:tr>
        <w:trPr>
          <w:cantSplit w:val="0"/>
          <w:trHeight w:val="18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 Ouvrir le laboratoire.</w:t>
            </w:r>
          </w:p>
          <w:p w:rsidR="00000000" w:rsidDel="00000000" w:rsidP="00000000" w:rsidRDefault="00000000" w:rsidRPr="00000000" w14:paraId="0000011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 Changer les paramètres de la simulation au choix.</w:t>
            </w:r>
          </w:p>
          <w:p w:rsidR="00000000" w:rsidDel="00000000" w:rsidP="00000000" w:rsidRDefault="00000000" w:rsidRPr="00000000" w14:paraId="00000115">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 Lancer la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Lancer la simulation et attendre qu’un changement de climat ait lieu.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Un changement cohérent et automatique du climat se produit</w:t>
            </w:r>
            <w:r w:rsidDel="00000000" w:rsidR="00000000" w:rsidRPr="00000000">
              <w:rPr>
                <w:rFonts w:ascii="Alegreya" w:cs="Alegreya" w:eastAsia="Alegreya" w:hAnsi="Alegreya"/>
                <w:rtl w:val="0"/>
              </w:rPr>
              <w:t xml:space="preserve">: Le taux d’obtenir certaines météos est plus haute, d’autres plus basse en fonction des saisons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r w:rsidDel="00000000" w:rsidR="00000000" w:rsidRPr="00000000">
              <w:rPr>
                <w:rtl w:val="0"/>
              </w:rPr>
            </w:r>
          </w:p>
        </w:tc>
      </w:tr>
    </w:tbl>
    <w:p w:rsidR="00000000" w:rsidDel="00000000" w:rsidP="00000000" w:rsidRDefault="00000000" w:rsidRPr="00000000" w14:paraId="00000119">
      <w:pPr>
        <w:pStyle w:val="Heading2"/>
        <w:jc w:val="both"/>
        <w:rPr>
          <w:rFonts w:ascii="Alegreya" w:cs="Alegreya" w:eastAsia="Alegreya" w:hAnsi="Alegreya"/>
          <w:sz w:val="24"/>
          <w:szCs w:val="24"/>
        </w:rPr>
      </w:pPr>
      <w:bookmarkStart w:colFirst="0" w:colLast="0" w:name="_97av8uaneifs" w:id="20"/>
      <w:bookmarkEnd w:id="20"/>
      <w:r w:rsidDel="00000000" w:rsidR="00000000" w:rsidRPr="00000000">
        <w:rPr>
          <w:rtl w:val="0"/>
        </w:rPr>
      </w:r>
    </w:p>
    <w:p w:rsidR="00000000" w:rsidDel="00000000" w:rsidP="00000000" w:rsidRDefault="00000000" w:rsidRPr="00000000" w14:paraId="0000011A">
      <w:pPr>
        <w:numPr>
          <w:ilvl w:val="0"/>
          <w:numId w:val="15"/>
        </w:numPr>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4.2</w:t>
      </w:r>
      <w:r w:rsidDel="00000000" w:rsidR="00000000" w:rsidRPr="00000000">
        <w:rPr>
          <w:rFonts w:ascii="Alegreya" w:cs="Alegreya" w:eastAsia="Alegreya" w:hAnsi="Alegreya"/>
          <w:rtl w:val="0"/>
        </w:rPr>
        <w:t xml:space="preserve"> Vérification du système de sécheresse : </w:t>
      </w:r>
    </w:p>
    <w:tbl>
      <w:tblPr>
        <w:tblStyle w:val="Table14"/>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665"/>
        <w:gridCol w:w="2790"/>
        <w:gridCol w:w="2130"/>
        <w:tblGridChange w:id="0">
          <w:tblGrid>
            <w:gridCol w:w="2400"/>
            <w:gridCol w:w="1665"/>
            <w:gridCol w:w="2790"/>
            <w:gridCol w:w="2130"/>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r w:rsidDel="00000000" w:rsidR="00000000" w:rsidRPr="00000000">
              <w:rPr>
                <w:rtl w:val="0"/>
              </w:rPr>
            </w:r>
          </w:p>
        </w:tc>
      </w:tr>
      <w:tr>
        <w:trPr>
          <w:cantSplit w:val="0"/>
          <w:trHeight w:val="1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 Ouvrir le laboratoire.</w:t>
            </w:r>
          </w:p>
          <w:p w:rsidR="00000000" w:rsidDel="00000000" w:rsidP="00000000" w:rsidRDefault="00000000" w:rsidRPr="00000000" w14:paraId="00000120">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 Changer les paramètres de la simulation au choix.</w:t>
            </w:r>
          </w:p>
          <w:p w:rsidR="00000000" w:rsidDel="00000000" w:rsidP="00000000" w:rsidRDefault="00000000" w:rsidRPr="00000000" w14:paraId="00000121">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 Lancer la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Lancer la simulation et attendre qu’une sécheresse ait lieu ou la créer manuellement.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Cela conduit à une baisse plus rapide du niveau d’hydratation pour les animaux et à une baisse du taux de multiplication ou le taux de reproduction des plantes.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r w:rsidDel="00000000" w:rsidR="00000000" w:rsidRPr="00000000">
              <w:rPr>
                <w:rtl w:val="0"/>
              </w:rPr>
            </w:r>
          </w:p>
        </w:tc>
      </w:tr>
    </w:tbl>
    <w:p w:rsidR="00000000" w:rsidDel="00000000" w:rsidP="00000000" w:rsidRDefault="00000000" w:rsidRPr="00000000" w14:paraId="00000125">
      <w:pPr>
        <w:ind w:left="0" w:firstLine="0"/>
        <w:jc w:val="both"/>
        <w:rPr>
          <w:rFonts w:ascii="Alegreya" w:cs="Alegreya" w:eastAsia="Alegreya" w:hAnsi="Alegreya"/>
          <w:b w:val="1"/>
          <w:sz w:val="24"/>
          <w:szCs w:val="24"/>
        </w:rPr>
      </w:pPr>
      <w:r w:rsidDel="00000000" w:rsidR="00000000" w:rsidRPr="00000000">
        <w:rPr>
          <w:rtl w:val="0"/>
        </w:rPr>
      </w:r>
    </w:p>
    <w:p w:rsidR="00000000" w:rsidDel="00000000" w:rsidP="00000000" w:rsidRDefault="00000000" w:rsidRPr="00000000" w14:paraId="00000126">
      <w:pPr>
        <w:numPr>
          <w:ilvl w:val="0"/>
          <w:numId w:val="14"/>
        </w:numPr>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4.3</w:t>
      </w:r>
      <w:r w:rsidDel="00000000" w:rsidR="00000000" w:rsidRPr="00000000">
        <w:rPr>
          <w:rFonts w:ascii="Alegreya" w:cs="Alegreya" w:eastAsia="Alegreya" w:hAnsi="Alegreya"/>
          <w:rtl w:val="0"/>
        </w:rPr>
        <w:t xml:space="preserve"> Vérification du système de pluie :</w:t>
      </w:r>
    </w:p>
    <w:tbl>
      <w:tblPr>
        <w:tblStyle w:val="Table15"/>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950"/>
        <w:gridCol w:w="2520"/>
        <w:gridCol w:w="2280"/>
        <w:tblGridChange w:id="0">
          <w:tblGrid>
            <w:gridCol w:w="2235"/>
            <w:gridCol w:w="1950"/>
            <w:gridCol w:w="2520"/>
            <w:gridCol w:w="2280"/>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 Ouvrir le laboratoire.</w:t>
            </w:r>
          </w:p>
          <w:p w:rsidR="00000000" w:rsidDel="00000000" w:rsidP="00000000" w:rsidRDefault="00000000" w:rsidRPr="00000000" w14:paraId="0000012C">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 Changer les paramètres de la simulation au choix.</w:t>
            </w:r>
          </w:p>
          <w:p w:rsidR="00000000" w:rsidDel="00000000" w:rsidP="00000000" w:rsidRDefault="00000000" w:rsidRPr="00000000" w14:paraId="0000012D">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 Lancer la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Lancer la simulation et attendre qu’une pluie ait lieu ou la créer manuellement.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Cela conduit à une baisse moins rapide du niveau d’hydratation pour les animaux. </w:t>
            </w:r>
            <w:commentRangeStart w:id="3"/>
            <w:r w:rsidDel="00000000" w:rsidR="00000000" w:rsidRPr="00000000">
              <w:rPr>
                <w:rFonts w:ascii="Alegreya" w:cs="Alegreya" w:eastAsia="Alegreya" w:hAnsi="Alegreya"/>
                <w:rtl w:val="0"/>
              </w:rPr>
              <w:t xml:space="preserve">Pour les plantes,  cela augmente son taux d’eau. S’il est supérieur à certain pourcentage propre à chaque plante, il meurt. Le taux de multiplication ou reproduction des plantes augmente</w:t>
            </w:r>
            <w:commentRangeEnd w:id="3"/>
            <w:r w:rsidDel="00000000" w:rsidR="00000000" w:rsidRPr="00000000">
              <w:commentReference w:id="3"/>
            </w:r>
            <w:r w:rsidDel="00000000" w:rsidR="00000000" w:rsidRPr="00000000">
              <w:rPr>
                <w:rFonts w:ascii="Alegreya" w:cs="Alegreya" w:eastAsia="Alegreya" w:hAnsi="Alegrey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r w:rsidDel="00000000" w:rsidR="00000000" w:rsidRPr="00000000">
              <w:rPr>
                <w:rtl w:val="0"/>
              </w:rPr>
            </w:r>
          </w:p>
        </w:tc>
      </w:tr>
    </w:tbl>
    <w:p w:rsidR="00000000" w:rsidDel="00000000" w:rsidP="00000000" w:rsidRDefault="00000000" w:rsidRPr="00000000" w14:paraId="00000131">
      <w:pPr>
        <w:spacing w:before="0" w:lineRule="auto"/>
        <w:ind w:left="0" w:firstLine="0"/>
        <w:jc w:val="both"/>
        <w:rPr>
          <w:rFonts w:ascii="Alegreya" w:cs="Alegreya" w:eastAsia="Alegreya" w:hAnsi="Alegreya"/>
          <w:b w:val="1"/>
          <w:sz w:val="24"/>
          <w:szCs w:val="24"/>
        </w:rPr>
      </w:pPr>
      <w:r w:rsidDel="00000000" w:rsidR="00000000" w:rsidRPr="00000000">
        <w:rPr>
          <w:rtl w:val="0"/>
        </w:rPr>
      </w:r>
    </w:p>
    <w:p w:rsidR="00000000" w:rsidDel="00000000" w:rsidP="00000000" w:rsidRDefault="00000000" w:rsidRPr="00000000" w14:paraId="00000132">
      <w:pPr>
        <w:spacing w:before="0" w:lineRule="auto"/>
        <w:ind w:left="0" w:firstLine="0"/>
        <w:jc w:val="both"/>
        <w:rPr>
          <w:rFonts w:ascii="Alegreya" w:cs="Alegreya" w:eastAsia="Alegreya" w:hAnsi="Alegreya"/>
          <w:b w:val="1"/>
          <w:sz w:val="24"/>
          <w:szCs w:val="24"/>
        </w:rPr>
      </w:pPr>
      <w:r w:rsidDel="00000000" w:rsidR="00000000" w:rsidRPr="00000000">
        <w:rPr>
          <w:rtl w:val="0"/>
        </w:rPr>
      </w:r>
    </w:p>
    <w:p w:rsidR="00000000" w:rsidDel="00000000" w:rsidP="00000000" w:rsidRDefault="00000000" w:rsidRPr="00000000" w14:paraId="00000133">
      <w:pPr>
        <w:numPr>
          <w:ilvl w:val="0"/>
          <w:numId w:val="2"/>
        </w:numPr>
        <w:spacing w:before="0" w:lineRule="auto"/>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4.4</w:t>
      </w:r>
      <w:r w:rsidDel="00000000" w:rsidR="00000000" w:rsidRPr="00000000">
        <w:rPr>
          <w:rFonts w:ascii="Alegreya" w:cs="Alegreya" w:eastAsia="Alegreya" w:hAnsi="Alegreya"/>
          <w:rtl w:val="0"/>
        </w:rPr>
        <w:t xml:space="preserve"> Vérification du système de brouillard : </w:t>
      </w:r>
    </w:p>
    <w:tbl>
      <w:tblPr>
        <w:tblStyle w:val="Table16"/>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80"/>
        <w:tblGridChange w:id="0">
          <w:tblGrid>
            <w:gridCol w:w="2235"/>
            <w:gridCol w:w="2235"/>
            <w:gridCol w:w="2235"/>
            <w:gridCol w:w="2280"/>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p>
        </w:tc>
      </w:tr>
      <w:tr>
        <w:trPr>
          <w:cantSplit w:val="0"/>
          <w:trHeight w:val="252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 Ouvrir le laboratoire.</w:t>
            </w:r>
          </w:p>
          <w:p w:rsidR="00000000" w:rsidDel="00000000" w:rsidP="00000000" w:rsidRDefault="00000000" w:rsidRPr="00000000" w14:paraId="00000139">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 Changer les paramètres de la simulation au choix.</w:t>
            </w:r>
          </w:p>
          <w:p w:rsidR="00000000" w:rsidDel="00000000" w:rsidP="00000000" w:rsidRDefault="00000000" w:rsidRPr="00000000" w14:paraId="0000013A">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 Lancer la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Lancer la simulation et attendre qu’un brouillard ait lieu ou la créer manuellement.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Cela conduit à une baisse du champ de vision des agents, et augmente légèrement son taux d’eau et une variation de la température.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r w:rsidDel="00000000" w:rsidR="00000000" w:rsidRPr="00000000">
              <w:rPr>
                <w:rtl w:val="0"/>
              </w:rPr>
            </w:r>
          </w:p>
        </w:tc>
      </w:tr>
    </w:tbl>
    <w:p w:rsidR="00000000" w:rsidDel="00000000" w:rsidP="00000000" w:rsidRDefault="00000000" w:rsidRPr="00000000" w14:paraId="0000013E">
      <w:pPr>
        <w:pStyle w:val="Heading3"/>
        <w:jc w:val="both"/>
        <w:rPr>
          <w:rFonts w:ascii="Alegreya" w:cs="Alegreya" w:eastAsia="Alegreya" w:hAnsi="Alegreya"/>
          <w:sz w:val="24"/>
          <w:szCs w:val="24"/>
        </w:rPr>
      </w:pPr>
      <w:bookmarkStart w:colFirst="0" w:colLast="0" w:name="_rqkargw3rfck" w:id="21"/>
      <w:bookmarkEnd w:id="21"/>
      <w:r w:rsidDel="00000000" w:rsidR="00000000" w:rsidRPr="00000000">
        <w:rPr>
          <w:rtl w:val="0"/>
        </w:rPr>
      </w:r>
    </w:p>
    <w:p w:rsidR="00000000" w:rsidDel="00000000" w:rsidP="00000000" w:rsidRDefault="00000000" w:rsidRPr="00000000" w14:paraId="0000013F">
      <w:pPr>
        <w:numPr>
          <w:ilvl w:val="0"/>
          <w:numId w:val="9"/>
        </w:numPr>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4.5</w:t>
      </w:r>
      <w:r w:rsidDel="00000000" w:rsidR="00000000" w:rsidRPr="00000000">
        <w:rPr>
          <w:rFonts w:ascii="Alegreya" w:cs="Alegreya" w:eastAsia="Alegreya" w:hAnsi="Alegreya"/>
          <w:rtl w:val="0"/>
        </w:rPr>
        <w:t xml:space="preserve"> Vérification du système d’orage : </w:t>
      </w:r>
    </w:p>
    <w:tbl>
      <w:tblPr>
        <w:tblStyle w:val="Table17"/>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80"/>
        <w:tblGridChange w:id="0">
          <w:tblGrid>
            <w:gridCol w:w="2235"/>
            <w:gridCol w:w="2235"/>
            <w:gridCol w:w="2235"/>
            <w:gridCol w:w="2280"/>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p>
        </w:tc>
      </w:tr>
      <w:tr>
        <w:trPr>
          <w:cantSplit w:val="0"/>
          <w:trHeight w:val="2334.20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 Ouvrir le laboratoire.</w:t>
            </w:r>
          </w:p>
          <w:p w:rsidR="00000000" w:rsidDel="00000000" w:rsidP="00000000" w:rsidRDefault="00000000" w:rsidRPr="00000000" w14:paraId="00000145">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 Changer les paramètres de la simulation au choix.</w:t>
            </w:r>
          </w:p>
          <w:p w:rsidR="00000000" w:rsidDel="00000000" w:rsidP="00000000" w:rsidRDefault="00000000" w:rsidRPr="00000000" w14:paraId="00000146">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 Lancer la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Lancer la simulation et attendre que l'orage  ait lieu ou la créer manuellement.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Même effet que la pluie  en ajoutant une augmentation du niveau de peur des agents.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r w:rsidDel="00000000" w:rsidR="00000000" w:rsidRPr="00000000">
              <w:rPr>
                <w:rtl w:val="0"/>
              </w:rPr>
            </w:r>
          </w:p>
        </w:tc>
      </w:tr>
    </w:tbl>
    <w:p w:rsidR="00000000" w:rsidDel="00000000" w:rsidP="00000000" w:rsidRDefault="00000000" w:rsidRPr="00000000" w14:paraId="0000014A">
      <w:pPr>
        <w:rPr>
          <w:rFonts w:ascii="Alegreya" w:cs="Alegreya" w:eastAsia="Alegreya" w:hAnsi="Alegreya"/>
        </w:rPr>
      </w:pPr>
      <w:r w:rsidDel="00000000" w:rsidR="00000000" w:rsidRPr="00000000">
        <w:rPr>
          <w:rtl w:val="0"/>
        </w:rPr>
      </w:r>
    </w:p>
    <w:p w:rsidR="00000000" w:rsidDel="00000000" w:rsidP="00000000" w:rsidRDefault="00000000" w:rsidRPr="00000000" w14:paraId="0000014B">
      <w:pPr>
        <w:pStyle w:val="Heading2"/>
        <w:jc w:val="both"/>
        <w:rPr>
          <w:rFonts w:ascii="Alegreya" w:cs="Alegreya" w:eastAsia="Alegreya" w:hAnsi="Alegreya"/>
          <w:sz w:val="28"/>
          <w:szCs w:val="28"/>
        </w:rPr>
      </w:pPr>
      <w:bookmarkStart w:colFirst="0" w:colLast="0" w:name="_awmq22rfz3mh" w:id="22"/>
      <w:bookmarkEnd w:id="22"/>
      <w:r w:rsidDel="00000000" w:rsidR="00000000" w:rsidRPr="00000000">
        <w:rPr>
          <w:rFonts w:ascii="Alegreya" w:cs="Alegreya" w:eastAsia="Alegreya" w:hAnsi="Alegreya"/>
          <w:sz w:val="28"/>
          <w:szCs w:val="28"/>
          <w:rtl w:val="0"/>
        </w:rPr>
        <w:t xml:space="preserve">5) Vérification du  système de modification des traits :</w:t>
      </w:r>
    </w:p>
    <w:p w:rsidR="00000000" w:rsidDel="00000000" w:rsidP="00000000" w:rsidRDefault="00000000" w:rsidRPr="00000000" w14:paraId="0000014C">
      <w:pPr>
        <w:numPr>
          <w:ilvl w:val="0"/>
          <w:numId w:val="10"/>
        </w:numPr>
        <w:ind w:left="720" w:hanging="360"/>
        <w:jc w:val="both"/>
        <w:rPr>
          <w:rFonts w:ascii="Alegreya" w:cs="Alegreya" w:eastAsia="Alegreya" w:hAnsi="Alegreya"/>
          <w:u w:val="none"/>
        </w:rPr>
      </w:pPr>
      <w:r w:rsidDel="00000000" w:rsidR="00000000" w:rsidRPr="00000000">
        <w:rPr>
          <w:rFonts w:ascii="Alegreya" w:cs="Alegreya" w:eastAsia="Alegreya" w:hAnsi="Alegreya"/>
          <w:b w:val="1"/>
          <w:sz w:val="24"/>
          <w:szCs w:val="24"/>
          <w:rtl w:val="0"/>
        </w:rPr>
        <w:t xml:space="preserve">Id 5.1</w:t>
      </w:r>
      <w:r w:rsidDel="00000000" w:rsidR="00000000" w:rsidRPr="00000000">
        <w:rPr>
          <w:rFonts w:ascii="Alegreya" w:cs="Alegreya" w:eastAsia="Alegreya" w:hAnsi="Alegreya"/>
          <w:rtl w:val="0"/>
        </w:rPr>
        <w:t xml:space="preserve"> Vérification du </w:t>
      </w:r>
      <w:r w:rsidDel="00000000" w:rsidR="00000000" w:rsidRPr="00000000">
        <w:rPr>
          <w:rFonts w:ascii="Alegreya" w:cs="Alegreya" w:eastAsia="Alegreya" w:hAnsi="Alegreya"/>
          <w:rtl w:val="0"/>
        </w:rPr>
        <w:t xml:space="preserve">système de modification des traits :</w:t>
      </w:r>
      <w:r w:rsidDel="00000000" w:rsidR="00000000" w:rsidRPr="00000000">
        <w:rPr>
          <w:rtl w:val="0"/>
        </w:rPr>
      </w:r>
    </w:p>
    <w:tbl>
      <w:tblPr>
        <w:tblStyle w:val="Table18"/>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80"/>
        <w:tblGridChange w:id="0">
          <w:tblGrid>
            <w:gridCol w:w="2235"/>
            <w:gridCol w:w="2235"/>
            <w:gridCol w:w="2235"/>
            <w:gridCol w:w="2280"/>
          </w:tblGrid>
        </w:tblGridChange>
      </w:tblGrid>
      <w:tr>
        <w:trPr>
          <w:cantSplit w:val="0"/>
          <w:trHeight w:val="46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Procédure de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Dépendance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prévu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Résultat du test</w:t>
            </w:r>
            <w:r w:rsidDel="00000000" w:rsidR="00000000" w:rsidRPr="00000000">
              <w:rPr>
                <w:rtl w:val="0"/>
              </w:rPr>
            </w:r>
          </w:p>
        </w:tc>
      </w:tr>
      <w:tr>
        <w:trPr>
          <w:cantSplit w:val="0"/>
          <w:trHeight w:val="1605.3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1- Ouvrir le laboratoire.</w:t>
            </w:r>
          </w:p>
          <w:p w:rsidR="00000000" w:rsidDel="00000000" w:rsidP="00000000" w:rsidRDefault="00000000" w:rsidRPr="00000000" w14:paraId="00000152">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2- Changer les paramètres de la simulation au choix.</w:t>
            </w:r>
          </w:p>
          <w:p w:rsidR="00000000" w:rsidDel="00000000" w:rsidP="00000000" w:rsidRDefault="00000000" w:rsidRPr="00000000" w14:paraId="00000153">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3- Lancer la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Lancer la simulation et attendre qu’un agent atteigne un certain seuil pour ses besoins.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Un changement de son modèle 3D en fonction du besoin de l’agent.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Alegreya" w:cs="Alegreya" w:eastAsia="Alegreya" w:hAnsi="Alegreya"/>
              </w:rPr>
            </w:pPr>
            <w:r w:rsidDel="00000000" w:rsidR="00000000" w:rsidRPr="00000000">
              <w:rPr>
                <w:rFonts w:ascii="Alegreya" w:cs="Alegreya" w:eastAsia="Alegreya" w:hAnsi="Alegreya"/>
                <w:rtl w:val="0"/>
              </w:rPr>
              <w:t xml:space="preserve">Si le résultat est le même que le résultat prévu alors réussite  sinon échec.</w:t>
            </w:r>
            <w:r w:rsidDel="00000000" w:rsidR="00000000" w:rsidRPr="00000000">
              <w:rPr>
                <w:rtl w:val="0"/>
              </w:rPr>
            </w:r>
          </w:p>
        </w:tc>
      </w:tr>
    </w:tbl>
    <w:p w:rsidR="00000000" w:rsidDel="00000000" w:rsidP="00000000" w:rsidRDefault="00000000" w:rsidRPr="00000000" w14:paraId="00000157">
      <w:pPr>
        <w:pStyle w:val="Heading1"/>
        <w:jc w:val="both"/>
        <w:rPr>
          <w:rFonts w:ascii="Alegreya" w:cs="Alegreya" w:eastAsia="Alegreya" w:hAnsi="Alegreya"/>
          <w:b w:val="1"/>
          <w:sz w:val="36"/>
          <w:szCs w:val="36"/>
        </w:rPr>
      </w:pPr>
      <w:bookmarkStart w:colFirst="0" w:colLast="0" w:name="_56lbfu4hzzfv" w:id="23"/>
      <w:bookmarkEnd w:id="23"/>
      <w:r w:rsidDel="00000000" w:rsidR="00000000" w:rsidRPr="00000000">
        <w:rPr>
          <w:rFonts w:ascii="Alegreya" w:cs="Alegreya" w:eastAsia="Alegreya" w:hAnsi="Alegreya"/>
          <w:sz w:val="36"/>
          <w:szCs w:val="36"/>
          <w:u w:val="single"/>
          <w:rtl w:val="0"/>
        </w:rPr>
        <w:t xml:space="preserve">VIII.</w:t>
        <w:tab/>
        <w:t xml:space="preserve">Conformité aux spécifications d’interfaces</w:t>
      </w:r>
      <w:r w:rsidDel="00000000" w:rsidR="00000000" w:rsidRPr="00000000">
        <w:rPr>
          <w:rtl w:val="0"/>
        </w:rPr>
      </w:r>
    </w:p>
    <w:p w:rsidR="00000000" w:rsidDel="00000000" w:rsidP="00000000" w:rsidRDefault="00000000" w:rsidRPr="00000000" w14:paraId="00000158">
      <w:pPr>
        <w:pStyle w:val="Heading2"/>
        <w:spacing w:before="0" w:lineRule="auto"/>
        <w:jc w:val="both"/>
        <w:rPr>
          <w:rFonts w:ascii="Alegreya" w:cs="Alegreya" w:eastAsia="Alegreya" w:hAnsi="Alegreya"/>
        </w:rPr>
      </w:pPr>
      <w:bookmarkStart w:colFirst="0" w:colLast="0" w:name="_aui6y8mv0mug" w:id="24"/>
      <w:bookmarkEnd w:id="24"/>
      <w:r w:rsidDel="00000000" w:rsidR="00000000" w:rsidRPr="00000000">
        <w:rPr>
          <w:rFonts w:ascii="Alegreya" w:cs="Alegreya" w:eastAsia="Alegreya" w:hAnsi="Alegreya"/>
          <w:b w:val="1"/>
          <w:rtl w:val="0"/>
        </w:rPr>
        <w:t xml:space="preserve">A</w:t>
      </w:r>
      <w:r w:rsidDel="00000000" w:rsidR="00000000" w:rsidRPr="00000000">
        <w:rPr>
          <w:rFonts w:ascii="Alegreya" w:cs="Alegreya" w:eastAsia="Alegreya" w:hAnsi="Alegreya"/>
          <w:b w:val="1"/>
          <w:rtl w:val="0"/>
        </w:rPr>
        <w:t xml:space="preserve">) Maquettes : </w:t>
      </w:r>
      <w:r w:rsidDel="00000000" w:rsidR="00000000" w:rsidRPr="00000000">
        <w:rPr>
          <w:rtl w:val="0"/>
        </w:rPr>
      </w:r>
    </w:p>
    <w:p w:rsidR="00000000" w:rsidDel="00000000" w:rsidP="00000000" w:rsidRDefault="00000000" w:rsidRPr="00000000" w14:paraId="00000159">
      <w:pPr>
        <w:numPr>
          <w:ilvl w:val="0"/>
          <w:numId w:val="7"/>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Menu principal -Simulation Proies-Prédateurs</w:t>
      </w:r>
    </w:p>
    <w:p w:rsidR="00000000" w:rsidDel="00000000" w:rsidP="00000000" w:rsidRDefault="00000000" w:rsidRPr="00000000" w14:paraId="0000015A">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Lancer la simulation</w:t>
      </w:r>
    </w:p>
    <w:p w:rsidR="00000000" w:rsidDel="00000000" w:rsidP="00000000" w:rsidRDefault="00000000" w:rsidRPr="00000000" w14:paraId="0000015B">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Quitter</w:t>
      </w:r>
    </w:p>
    <w:p w:rsidR="00000000" w:rsidDel="00000000" w:rsidP="00000000" w:rsidRDefault="00000000" w:rsidRPr="00000000" w14:paraId="0000015C">
      <w:pPr>
        <w:ind w:left="0" w:firstLine="0"/>
        <w:jc w:val="both"/>
        <w:rPr>
          <w:rFonts w:ascii="Alegreya" w:cs="Alegreya" w:eastAsia="Alegreya" w:hAnsi="Alegreya"/>
        </w:rPr>
      </w:pPr>
      <w:r w:rsidDel="00000000" w:rsidR="00000000" w:rsidRPr="00000000">
        <w:rPr>
          <w:rtl w:val="0"/>
        </w:rPr>
      </w:r>
    </w:p>
    <w:p w:rsidR="00000000" w:rsidDel="00000000" w:rsidP="00000000" w:rsidRDefault="00000000" w:rsidRPr="00000000" w14:paraId="0000015D">
      <w:pPr>
        <w:jc w:val="both"/>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5200763" cy="2446870"/>
            <wp:effectExtent b="0" l="0" r="0" t="0"/>
            <wp:docPr id="1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200763" cy="244687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1 : Maquette du menu principal</w:t>
      </w:r>
    </w:p>
    <w:p w:rsidR="00000000" w:rsidDel="00000000" w:rsidP="00000000" w:rsidRDefault="00000000" w:rsidRPr="00000000" w14:paraId="0000015F">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160">
      <w:pPr>
        <w:jc w:val="left"/>
        <w:rPr>
          <w:rFonts w:ascii="Alegreya" w:cs="Alegreya" w:eastAsia="Alegreya" w:hAnsi="Alegreya"/>
          <w:i w:val="1"/>
        </w:rPr>
      </w:pPr>
      <w:r w:rsidDel="00000000" w:rsidR="00000000" w:rsidRPr="00000000">
        <w:rPr>
          <w:rtl w:val="0"/>
        </w:rPr>
      </w:r>
    </w:p>
    <w:p w:rsidR="00000000" w:rsidDel="00000000" w:rsidP="00000000" w:rsidRDefault="00000000" w:rsidRPr="00000000" w14:paraId="00000161">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162">
      <w:pPr>
        <w:numPr>
          <w:ilvl w:val="0"/>
          <w:numId w:val="7"/>
        </w:numPr>
        <w:ind w:left="720" w:hanging="360"/>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Lancer la simulation -&gt; Configuration de la simulation étape 1</w:t>
      </w:r>
    </w:p>
    <w:p w:rsidR="00000000" w:rsidDel="00000000" w:rsidP="00000000" w:rsidRDefault="00000000" w:rsidRPr="00000000" w14:paraId="00000163">
      <w:pPr>
        <w:numPr>
          <w:ilvl w:val="1"/>
          <w:numId w:val="7"/>
        </w:numPr>
        <w:ind w:left="1440" w:hanging="360"/>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Choix du biome</w:t>
      </w:r>
    </w:p>
    <w:p w:rsidR="00000000" w:rsidDel="00000000" w:rsidP="00000000" w:rsidRDefault="00000000" w:rsidRPr="00000000" w14:paraId="00000164">
      <w:pPr>
        <w:numPr>
          <w:ilvl w:val="1"/>
          <w:numId w:val="7"/>
        </w:numPr>
        <w:ind w:left="1440" w:hanging="360"/>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Paramètres de configuration pour le biome</w:t>
      </w:r>
    </w:p>
    <w:p w:rsidR="00000000" w:rsidDel="00000000" w:rsidP="00000000" w:rsidRDefault="00000000" w:rsidRPr="00000000" w14:paraId="00000165">
      <w:pPr>
        <w:numPr>
          <w:ilvl w:val="1"/>
          <w:numId w:val="7"/>
        </w:numPr>
        <w:ind w:left="1440" w:hanging="360"/>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Retour au menu principal</w:t>
      </w:r>
    </w:p>
    <w:p w:rsidR="00000000" w:rsidDel="00000000" w:rsidP="00000000" w:rsidRDefault="00000000" w:rsidRPr="00000000" w14:paraId="00000166">
      <w:pPr>
        <w:numPr>
          <w:ilvl w:val="1"/>
          <w:numId w:val="7"/>
        </w:numPr>
        <w:ind w:left="1440" w:hanging="360"/>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Suivant</w:t>
      </w:r>
    </w:p>
    <w:p w:rsidR="00000000" w:rsidDel="00000000" w:rsidP="00000000" w:rsidRDefault="00000000" w:rsidRPr="00000000" w14:paraId="00000167">
      <w:pPr>
        <w:ind w:left="0" w:firstLine="720"/>
        <w:jc w:val="both"/>
        <w:rPr>
          <w:rFonts w:ascii="Alegreya" w:cs="Alegreya" w:eastAsia="Alegreya" w:hAnsi="Alegreya"/>
        </w:rPr>
      </w:pPr>
      <w:r w:rsidDel="00000000" w:rsidR="00000000" w:rsidRPr="00000000">
        <w:rPr>
          <w:rFonts w:ascii="Alegreya" w:cs="Alegreya" w:eastAsia="Alegreya" w:hAnsi="Alegreya"/>
          <w:rtl w:val="0"/>
        </w:rPr>
        <w:t xml:space="preserve">Nous pouvons ne pas remplir les paramètres, la simulation se lancera tout de même sans problème. La “vitesse du temps” c'est-à-dire le nombre de secondes dans la simulation par seconde dans le monde réel pourra être modifiée dans le laboratoire une fois la simulation lancée.</w:t>
      </w:r>
    </w:p>
    <w:p w:rsidR="00000000" w:rsidDel="00000000" w:rsidP="00000000" w:rsidRDefault="00000000" w:rsidRPr="00000000" w14:paraId="00000168">
      <w:pPr>
        <w:ind w:left="0" w:firstLine="0"/>
        <w:jc w:val="both"/>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5115038" cy="2395422"/>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115038" cy="239542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2 : Maquette de configuration de la simulation</w:t>
      </w:r>
    </w:p>
    <w:p w:rsidR="00000000" w:rsidDel="00000000" w:rsidP="00000000" w:rsidRDefault="00000000" w:rsidRPr="00000000" w14:paraId="0000016A">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16B">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16C">
      <w:pPr>
        <w:numPr>
          <w:ilvl w:val="0"/>
          <w:numId w:val="7"/>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Configuration de la simulation étape 1 -&gt; Configuration de la simulation étape 2</w:t>
      </w:r>
    </w:p>
    <w:p w:rsidR="00000000" w:rsidDel="00000000" w:rsidP="00000000" w:rsidRDefault="00000000" w:rsidRPr="00000000" w14:paraId="0000016D">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Paramètres de configuration pour les animaux (prédateurs et proies)</w:t>
      </w:r>
    </w:p>
    <w:p w:rsidR="00000000" w:rsidDel="00000000" w:rsidP="00000000" w:rsidRDefault="00000000" w:rsidRPr="00000000" w14:paraId="0000016E">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Retour</w:t>
      </w:r>
    </w:p>
    <w:p w:rsidR="00000000" w:rsidDel="00000000" w:rsidP="00000000" w:rsidRDefault="00000000" w:rsidRPr="00000000" w14:paraId="0000016F">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Suivant</w:t>
      </w:r>
    </w:p>
    <w:p w:rsidR="00000000" w:rsidDel="00000000" w:rsidP="00000000" w:rsidRDefault="00000000" w:rsidRPr="00000000" w14:paraId="00000170">
      <w:pPr>
        <w:ind w:left="0" w:firstLine="0"/>
        <w:jc w:val="both"/>
        <w:rPr>
          <w:rFonts w:ascii="Alegreya" w:cs="Alegreya" w:eastAsia="Alegreya" w:hAnsi="Alegreya"/>
        </w:rPr>
      </w:pPr>
      <w:r w:rsidDel="00000000" w:rsidR="00000000" w:rsidRPr="00000000">
        <w:rPr>
          <w:rtl w:val="0"/>
        </w:rPr>
      </w:r>
    </w:p>
    <w:p w:rsidR="00000000" w:rsidDel="00000000" w:rsidP="00000000" w:rsidRDefault="00000000" w:rsidRPr="00000000" w14:paraId="00000171">
      <w:pPr>
        <w:ind w:left="0" w:firstLine="720"/>
        <w:jc w:val="both"/>
        <w:rPr>
          <w:rFonts w:ascii="Alegreya" w:cs="Alegreya" w:eastAsia="Alegreya" w:hAnsi="Alegreya"/>
        </w:rPr>
      </w:pPr>
      <w:r w:rsidDel="00000000" w:rsidR="00000000" w:rsidRPr="00000000">
        <w:rPr>
          <w:rFonts w:ascii="Alegreya" w:cs="Alegreya" w:eastAsia="Alegreya" w:hAnsi="Alegreya"/>
          <w:rtl w:val="0"/>
        </w:rPr>
        <w:t xml:space="preserve">Cliquer sur un agent pour modifier ses caractéristiques et son nombre. Retourner en arrière après avoir établi le nombre d'agents ne réinitialise pas  son nombre.</w:t>
      </w:r>
    </w:p>
    <w:p w:rsidR="00000000" w:rsidDel="00000000" w:rsidP="00000000" w:rsidRDefault="00000000" w:rsidRPr="00000000" w14:paraId="00000172">
      <w:pPr>
        <w:jc w:val="both"/>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5795007" cy="2722352"/>
            <wp:effectExtent b="0" l="0" r="0" t="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95007" cy="2722352"/>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3 : Maquette du choix des proies et prédateurs</w:t>
      </w:r>
    </w:p>
    <w:p w:rsidR="00000000" w:rsidDel="00000000" w:rsidP="00000000" w:rsidRDefault="00000000" w:rsidRPr="00000000" w14:paraId="00000174">
      <w:pPr>
        <w:jc w:val="left"/>
        <w:rPr>
          <w:rFonts w:ascii="Alegreya" w:cs="Alegreya" w:eastAsia="Alegreya" w:hAnsi="Alegreya"/>
          <w:i w:val="1"/>
        </w:rPr>
      </w:pPr>
      <w:r w:rsidDel="00000000" w:rsidR="00000000" w:rsidRPr="00000000">
        <w:rPr>
          <w:rtl w:val="0"/>
        </w:rPr>
      </w:r>
    </w:p>
    <w:p w:rsidR="00000000" w:rsidDel="00000000" w:rsidP="00000000" w:rsidRDefault="00000000" w:rsidRPr="00000000" w14:paraId="00000175">
      <w:pPr>
        <w:jc w:val="left"/>
        <w:rPr>
          <w:rFonts w:ascii="Alegreya" w:cs="Alegreya" w:eastAsia="Alegreya" w:hAnsi="Alegreya"/>
          <w:i w:val="1"/>
        </w:rPr>
      </w:pPr>
      <w:r w:rsidDel="00000000" w:rsidR="00000000" w:rsidRPr="00000000">
        <w:rPr>
          <w:rtl w:val="0"/>
        </w:rPr>
      </w:r>
    </w:p>
    <w:p w:rsidR="00000000" w:rsidDel="00000000" w:rsidP="00000000" w:rsidRDefault="00000000" w:rsidRPr="00000000" w14:paraId="00000176">
      <w:pPr>
        <w:numPr>
          <w:ilvl w:val="0"/>
          <w:numId w:val="7"/>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Configuration de la simulation étape 2 -&gt; Paramètres de configuration pour les animaux</w:t>
      </w:r>
    </w:p>
    <w:p w:rsidR="00000000" w:rsidDel="00000000" w:rsidP="00000000" w:rsidRDefault="00000000" w:rsidRPr="00000000" w14:paraId="00000177">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Paramètres de configuration</w:t>
      </w:r>
    </w:p>
    <w:p w:rsidR="00000000" w:rsidDel="00000000" w:rsidP="00000000" w:rsidRDefault="00000000" w:rsidRPr="00000000" w14:paraId="00000178">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Annuler</w:t>
      </w:r>
    </w:p>
    <w:p w:rsidR="00000000" w:rsidDel="00000000" w:rsidP="00000000" w:rsidRDefault="00000000" w:rsidRPr="00000000" w14:paraId="00000179">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Valider</w:t>
      </w:r>
    </w:p>
    <w:p w:rsidR="00000000" w:rsidDel="00000000" w:rsidP="00000000" w:rsidRDefault="00000000" w:rsidRPr="00000000" w14:paraId="0000017A">
      <w:pPr>
        <w:jc w:val="both"/>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5845036" cy="2752952"/>
            <wp:effectExtent b="0" l="0" r="0" t="0"/>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845036" cy="2752952"/>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4 : Maquette des paramètres des loups</w:t>
      </w:r>
    </w:p>
    <w:p w:rsidR="00000000" w:rsidDel="00000000" w:rsidP="00000000" w:rsidRDefault="00000000" w:rsidRPr="00000000" w14:paraId="0000017C">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17D">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17E">
      <w:pPr>
        <w:numPr>
          <w:ilvl w:val="0"/>
          <w:numId w:val="7"/>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Configuration de la simulation étape 2 -&gt; Configuration de la simulation étape 3</w:t>
      </w:r>
    </w:p>
    <w:p w:rsidR="00000000" w:rsidDel="00000000" w:rsidP="00000000" w:rsidRDefault="00000000" w:rsidRPr="00000000" w14:paraId="0000017F">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Paramètres de configuration pour les autotrophes</w:t>
      </w:r>
    </w:p>
    <w:p w:rsidR="00000000" w:rsidDel="00000000" w:rsidP="00000000" w:rsidRDefault="00000000" w:rsidRPr="00000000" w14:paraId="00000180">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Retour</w:t>
      </w:r>
    </w:p>
    <w:p w:rsidR="00000000" w:rsidDel="00000000" w:rsidP="00000000" w:rsidRDefault="00000000" w:rsidRPr="00000000" w14:paraId="00000181">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Simulation</w:t>
      </w:r>
    </w:p>
    <w:p w:rsidR="00000000" w:rsidDel="00000000" w:rsidP="00000000" w:rsidRDefault="00000000" w:rsidRPr="00000000" w14:paraId="00000182">
      <w:pPr>
        <w:jc w:val="both"/>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5734050" cy="2879697"/>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4050" cy="287969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5 : Maquette du choix des autotrophes</w:t>
      </w:r>
    </w:p>
    <w:p w:rsidR="00000000" w:rsidDel="00000000" w:rsidP="00000000" w:rsidRDefault="00000000" w:rsidRPr="00000000" w14:paraId="00000184">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185">
      <w:pPr>
        <w:numPr>
          <w:ilvl w:val="0"/>
          <w:numId w:val="7"/>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Configuration de la simulation étape 3 -&gt; Paramètres de configuration pour les autotrophes</w:t>
      </w:r>
    </w:p>
    <w:p w:rsidR="00000000" w:rsidDel="00000000" w:rsidP="00000000" w:rsidRDefault="00000000" w:rsidRPr="00000000" w14:paraId="00000186">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Paramètres de configuration</w:t>
      </w:r>
    </w:p>
    <w:p w:rsidR="00000000" w:rsidDel="00000000" w:rsidP="00000000" w:rsidRDefault="00000000" w:rsidRPr="00000000" w14:paraId="00000187">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Annuler</w:t>
      </w:r>
    </w:p>
    <w:p w:rsidR="00000000" w:rsidDel="00000000" w:rsidP="00000000" w:rsidRDefault="00000000" w:rsidRPr="00000000" w14:paraId="00000188">
      <w:pPr>
        <w:numPr>
          <w:ilvl w:val="1"/>
          <w:numId w:val="7"/>
        </w:numPr>
        <w:ind w:left="1440" w:hanging="360"/>
        <w:jc w:val="both"/>
        <w:rPr>
          <w:rFonts w:ascii="Alegreya" w:cs="Alegreya" w:eastAsia="Alegreya" w:hAnsi="Alegreya"/>
        </w:rPr>
      </w:pPr>
      <w:r w:rsidDel="00000000" w:rsidR="00000000" w:rsidRPr="00000000">
        <w:rPr>
          <w:rFonts w:ascii="Alegreya" w:cs="Alegreya" w:eastAsia="Alegreya" w:hAnsi="Alegreya"/>
          <w:rtl w:val="0"/>
        </w:rPr>
        <w:t xml:space="preserve">Valider</w:t>
      </w:r>
    </w:p>
    <w:p w:rsidR="00000000" w:rsidDel="00000000" w:rsidP="00000000" w:rsidRDefault="00000000" w:rsidRPr="00000000" w14:paraId="00000189">
      <w:pPr>
        <w:ind w:left="0" w:firstLine="0"/>
        <w:jc w:val="both"/>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5591175" cy="2842036"/>
            <wp:effectExtent b="0" l="0" r="0" t="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591175" cy="2842036"/>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right"/>
        <w:rPr>
          <w:rFonts w:ascii="Alegreya" w:cs="Alegreya" w:eastAsia="Alegreya" w:hAnsi="Alegreya"/>
        </w:rPr>
      </w:pPr>
      <w:r w:rsidDel="00000000" w:rsidR="00000000" w:rsidRPr="00000000">
        <w:rPr>
          <w:rFonts w:ascii="Alegreya" w:cs="Alegreya" w:eastAsia="Alegreya" w:hAnsi="Alegreya"/>
          <w:i w:val="1"/>
          <w:rtl w:val="0"/>
        </w:rPr>
        <w:t xml:space="preserve">Figure 6 : Maquette des paramètres des herbes</w:t>
      </w:r>
      <w:r w:rsidDel="00000000" w:rsidR="00000000" w:rsidRPr="00000000">
        <w:rPr>
          <w:rtl w:val="0"/>
        </w:rPr>
      </w:r>
    </w:p>
    <w:p w:rsidR="00000000" w:rsidDel="00000000" w:rsidP="00000000" w:rsidRDefault="00000000" w:rsidRPr="00000000" w14:paraId="0000018B">
      <w:pPr>
        <w:numPr>
          <w:ilvl w:val="0"/>
          <w:numId w:val="7"/>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Début de la simulation</w:t>
      </w:r>
    </w:p>
    <w:p w:rsidR="00000000" w:rsidDel="00000000" w:rsidP="00000000" w:rsidRDefault="00000000" w:rsidRPr="00000000" w14:paraId="0000018C">
      <w:pPr>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18D">
      <w:pPr>
        <w:ind w:firstLine="720"/>
        <w:jc w:val="both"/>
        <w:rPr>
          <w:rFonts w:ascii="Alegreya" w:cs="Alegreya" w:eastAsia="Alegreya" w:hAnsi="Alegreya"/>
        </w:rPr>
      </w:pPr>
      <w:r w:rsidDel="00000000" w:rsidR="00000000" w:rsidRPr="00000000">
        <w:rPr>
          <w:rFonts w:ascii="Alegreya" w:cs="Alegreya" w:eastAsia="Alegreya" w:hAnsi="Alegreya"/>
          <w:rtl w:val="0"/>
        </w:rPr>
        <w:t xml:space="preserve">Les boutons à gauche lapin, loup et herbe permettent de sélectionner l'espèce des agents (Proies, prédateurs, et autotrophes). Le bouton nuage permet de sélectionner la météo à déposer sur le terrain. En haut à gauche nous pouvons accélérer le temps, et on a les informations sur la date de la simulation, et de la météo (vent et type de temps). En haut à droite nous avons le graphique donnant le nombre des 3 types d’agents (Prédateurs, proies et autotrophes) en fonction du temps.</w:t>
      </w:r>
    </w:p>
    <w:p w:rsidR="00000000" w:rsidDel="00000000" w:rsidP="00000000" w:rsidRDefault="00000000" w:rsidRPr="00000000" w14:paraId="0000018E">
      <w:pPr>
        <w:jc w:val="both"/>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5638913" cy="2650851"/>
            <wp:effectExtent b="0" l="0" r="0" t="0"/>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638913" cy="2650851"/>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7 : Maquette d’environnement de la simulation</w:t>
      </w:r>
    </w:p>
    <w:p w:rsidR="00000000" w:rsidDel="00000000" w:rsidP="00000000" w:rsidRDefault="00000000" w:rsidRPr="00000000" w14:paraId="00000190">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191">
      <w:pPr>
        <w:numPr>
          <w:ilvl w:val="0"/>
          <w:numId w:val="7"/>
        </w:numPr>
        <w:ind w:left="720" w:hanging="360"/>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Clic sur un agent : </w:t>
      </w:r>
    </w:p>
    <w:p w:rsidR="00000000" w:rsidDel="00000000" w:rsidP="00000000" w:rsidRDefault="00000000" w:rsidRPr="00000000" w14:paraId="00000192">
      <w:pPr>
        <w:ind w:left="0" w:firstLine="0"/>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193">
      <w:pPr>
        <w:ind w:left="0" w:firstLine="720"/>
        <w:rPr>
          <w:rFonts w:ascii="Alegreya" w:cs="Alegreya" w:eastAsia="Alegreya" w:hAnsi="Alegreya"/>
        </w:rPr>
      </w:pPr>
      <w:r w:rsidDel="00000000" w:rsidR="00000000" w:rsidRPr="00000000">
        <w:rPr>
          <w:rFonts w:ascii="Alegreya" w:cs="Alegreya" w:eastAsia="Alegreya" w:hAnsi="Alegreya"/>
          <w:rtl w:val="0"/>
        </w:rPr>
        <w:t xml:space="preserve">Cliquer sur un agent permet d’accéder à sa caméra Unity, plus globalement à son point de vue. On a les statistiques de l’agent qui s’affiche avec tous les attributs de l’agent et la case </w:t>
      </w:r>
      <w:r w:rsidDel="00000000" w:rsidR="00000000" w:rsidRPr="00000000">
        <w:rPr>
          <w:rFonts w:ascii="Alegreya" w:cs="Alegreya" w:eastAsia="Alegreya" w:hAnsi="Alegreya"/>
          <w:i w:val="1"/>
          <w:rtl w:val="0"/>
        </w:rPr>
        <w:t xml:space="preserve">“prise de contrôle”</w:t>
      </w:r>
      <w:r w:rsidDel="00000000" w:rsidR="00000000" w:rsidRPr="00000000">
        <w:rPr>
          <w:rFonts w:ascii="Alegreya" w:cs="Alegreya" w:eastAsia="Alegreya" w:hAnsi="Alegreya"/>
          <w:rtl w:val="0"/>
        </w:rPr>
        <w:t xml:space="preserve">.</w:t>
      </w:r>
    </w:p>
    <w:p w:rsidR="00000000" w:rsidDel="00000000" w:rsidP="00000000" w:rsidRDefault="00000000" w:rsidRPr="00000000" w14:paraId="00000194">
      <w:pPr>
        <w:ind w:left="0" w:firstLine="0"/>
        <w:jc w:val="both"/>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5696063" cy="2802536"/>
            <wp:effectExtent b="0" l="0" r="0" t="0"/>
            <wp:docPr id="1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696063" cy="2802536"/>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8 : Maquette du point de vue de l’agent tigre</w:t>
      </w:r>
    </w:p>
    <w:p w:rsidR="00000000" w:rsidDel="00000000" w:rsidP="00000000" w:rsidRDefault="00000000" w:rsidRPr="00000000" w14:paraId="00000196">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197">
      <w:pPr>
        <w:jc w:val="right"/>
        <w:rPr>
          <w:rFonts w:ascii="Alegreya" w:cs="Alegreya" w:eastAsia="Alegreya" w:hAnsi="Alegreya"/>
          <w:i w:val="1"/>
        </w:rPr>
      </w:pPr>
      <w:r w:rsidDel="00000000" w:rsidR="00000000" w:rsidRPr="00000000">
        <w:rPr>
          <w:rtl w:val="0"/>
        </w:rPr>
      </w:r>
    </w:p>
    <w:p w:rsidR="00000000" w:rsidDel="00000000" w:rsidP="00000000" w:rsidRDefault="00000000" w:rsidRPr="00000000" w14:paraId="00000198">
      <w:pPr>
        <w:numPr>
          <w:ilvl w:val="0"/>
          <w:numId w:val="7"/>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Prise de contrôle d’un agent</w:t>
      </w:r>
    </w:p>
    <w:p w:rsidR="00000000" w:rsidDel="00000000" w:rsidP="00000000" w:rsidRDefault="00000000" w:rsidRPr="00000000" w14:paraId="00000199">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19A">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Après avoir cliqué sur prise de contrôle, on a une fenêtre avec les commandes montrant comment contrôler l’agent.</w:t>
      </w:r>
      <w:r w:rsidDel="00000000" w:rsidR="00000000" w:rsidRPr="00000000">
        <w:rPr>
          <w:rtl w:val="0"/>
        </w:rPr>
      </w:r>
    </w:p>
    <w:p w:rsidR="00000000" w:rsidDel="00000000" w:rsidP="00000000" w:rsidRDefault="00000000" w:rsidRPr="00000000" w14:paraId="0000019B">
      <w:pPr>
        <w:ind w:left="0" w:firstLine="0"/>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5731200" cy="2679700"/>
            <wp:effectExtent b="0" l="0" r="0" t="0"/>
            <wp:docPr id="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9 : Maquette des contrôles de l’agent tigre</w:t>
      </w:r>
    </w:p>
    <w:p w:rsidR="00000000" w:rsidDel="00000000" w:rsidP="00000000" w:rsidRDefault="00000000" w:rsidRPr="00000000" w14:paraId="0000019D">
      <w:pPr>
        <w:jc w:val="left"/>
        <w:rPr>
          <w:rFonts w:ascii="Alegreya" w:cs="Alegreya" w:eastAsia="Alegreya" w:hAnsi="Alegreya"/>
          <w:i w:val="1"/>
        </w:rPr>
      </w:pPr>
      <w:r w:rsidDel="00000000" w:rsidR="00000000" w:rsidRPr="00000000">
        <w:rPr>
          <w:rtl w:val="0"/>
        </w:rPr>
      </w:r>
    </w:p>
    <w:p w:rsidR="00000000" w:rsidDel="00000000" w:rsidP="00000000" w:rsidRDefault="00000000" w:rsidRPr="00000000" w14:paraId="0000019E">
      <w:pPr>
        <w:numPr>
          <w:ilvl w:val="0"/>
          <w:numId w:val="7"/>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Choix de la météo à disposer manuellement</w:t>
      </w:r>
    </w:p>
    <w:p w:rsidR="00000000" w:rsidDel="00000000" w:rsidP="00000000" w:rsidRDefault="00000000" w:rsidRPr="00000000" w14:paraId="0000019F">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1A0">
      <w:pPr>
        <w:ind w:left="0" w:firstLine="0"/>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5515088" cy="3120869"/>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515088" cy="3120869"/>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10 : Maquette de l’onglet météo</w:t>
      </w:r>
    </w:p>
    <w:p w:rsidR="00000000" w:rsidDel="00000000" w:rsidP="00000000" w:rsidRDefault="00000000" w:rsidRPr="00000000" w14:paraId="000001A2">
      <w:pPr>
        <w:jc w:val="left"/>
        <w:rPr>
          <w:rFonts w:ascii="Alegreya" w:cs="Alegreya" w:eastAsia="Alegreya" w:hAnsi="Alegreya"/>
          <w:i w:val="1"/>
        </w:rPr>
      </w:pPr>
      <w:r w:rsidDel="00000000" w:rsidR="00000000" w:rsidRPr="00000000">
        <w:rPr>
          <w:rtl w:val="0"/>
        </w:rPr>
      </w:r>
    </w:p>
    <w:p w:rsidR="00000000" w:rsidDel="00000000" w:rsidP="00000000" w:rsidRDefault="00000000" w:rsidRPr="00000000" w14:paraId="000001A3">
      <w:pPr>
        <w:numPr>
          <w:ilvl w:val="0"/>
          <w:numId w:val="7"/>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Placement de la météo sur le terrain</w:t>
      </w:r>
    </w:p>
    <w:p w:rsidR="00000000" w:rsidDel="00000000" w:rsidP="00000000" w:rsidRDefault="00000000" w:rsidRPr="00000000" w14:paraId="000001A4">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1A5">
      <w:pPr>
        <w:ind w:left="0" w:firstLine="720"/>
        <w:jc w:val="both"/>
        <w:rPr>
          <w:rFonts w:ascii="Alegreya" w:cs="Alegreya" w:eastAsia="Alegreya" w:hAnsi="Alegreya"/>
          <w:i w:val="1"/>
          <w:sz w:val="20"/>
          <w:szCs w:val="20"/>
        </w:rPr>
      </w:pPr>
      <w:r w:rsidDel="00000000" w:rsidR="00000000" w:rsidRPr="00000000">
        <w:rPr>
          <w:rFonts w:ascii="Alegreya" w:cs="Alegreya" w:eastAsia="Alegreya" w:hAnsi="Alegreya"/>
          <w:rtl w:val="0"/>
        </w:rPr>
        <w:t xml:space="preserve">Nous pouvons placer la météo parmi la liste précédente à n’importe quelle partie du terrain en cliquant sur un carré. Le bleu représente la pluie, le jaune pour la secheresse, le rouge pour le vent, le bleu foncé (à gauche de la figure 11) pour la tempête, et le vert pour l’orage.</w:t>
      </w:r>
      <w:r w:rsidDel="00000000" w:rsidR="00000000" w:rsidRPr="00000000">
        <w:rPr>
          <w:rtl w:val="0"/>
        </w:rPr>
      </w:r>
    </w:p>
    <w:p w:rsidR="00000000" w:rsidDel="00000000" w:rsidP="00000000" w:rsidRDefault="00000000" w:rsidRPr="00000000" w14:paraId="000001A6">
      <w:pPr>
        <w:jc w:val="center"/>
        <w:rPr>
          <w:rFonts w:ascii="Alegreya" w:cs="Alegreya" w:eastAsia="Alegreya" w:hAnsi="Alegreya"/>
          <w:i w:val="1"/>
        </w:rPr>
      </w:pPr>
      <w:r w:rsidDel="00000000" w:rsidR="00000000" w:rsidRPr="00000000">
        <w:rPr>
          <w:rFonts w:ascii="Alegreya" w:cs="Alegreya" w:eastAsia="Alegreya" w:hAnsi="Alegreya"/>
          <w:i w:val="1"/>
        </w:rPr>
        <w:drawing>
          <wp:inline distB="114300" distT="114300" distL="114300" distR="114300">
            <wp:extent cx="5522588" cy="3150531"/>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522588" cy="315053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11 : Maquette du placement des météos  sur le terrain</w:t>
      </w:r>
    </w:p>
    <w:p w:rsidR="00000000" w:rsidDel="00000000" w:rsidP="00000000" w:rsidRDefault="00000000" w:rsidRPr="00000000" w14:paraId="000001A8">
      <w:pPr>
        <w:pStyle w:val="Heading1"/>
        <w:jc w:val="both"/>
        <w:rPr>
          <w:rFonts w:ascii="Alegreya" w:cs="Alegreya" w:eastAsia="Alegreya" w:hAnsi="Alegreya"/>
          <w:u w:val="single"/>
        </w:rPr>
      </w:pPr>
      <w:bookmarkStart w:colFirst="0" w:colLast="0" w:name="_ckfcx16mrvg1" w:id="25"/>
      <w:bookmarkEnd w:id="25"/>
      <w:r w:rsidDel="00000000" w:rsidR="00000000" w:rsidRPr="00000000">
        <w:rPr>
          <w:rFonts w:ascii="Alegreya" w:cs="Alegreya" w:eastAsia="Alegreya" w:hAnsi="Alegreya"/>
          <w:u w:val="single"/>
          <w:rtl w:val="0"/>
        </w:rPr>
        <w:t xml:space="preserve">IX. Références</w:t>
      </w:r>
    </w:p>
    <w:p w:rsidR="00000000" w:rsidDel="00000000" w:rsidP="00000000" w:rsidRDefault="00000000" w:rsidRPr="00000000" w14:paraId="000001A9">
      <w:pPr>
        <w:pStyle w:val="Heading2"/>
        <w:spacing w:before="0" w:lineRule="auto"/>
        <w:jc w:val="both"/>
        <w:rPr>
          <w:rFonts w:ascii="Alegreya" w:cs="Alegreya" w:eastAsia="Alegreya" w:hAnsi="Alegreya"/>
          <w:i w:val="1"/>
        </w:rPr>
      </w:pPr>
      <w:bookmarkStart w:colFirst="0" w:colLast="0" w:name="_la3cc6d0j446" w:id="26"/>
      <w:bookmarkEnd w:id="26"/>
      <w:r w:rsidDel="00000000" w:rsidR="00000000" w:rsidRPr="00000000">
        <w:rPr>
          <w:rFonts w:ascii="Alegreya" w:cs="Alegreya" w:eastAsia="Alegreya" w:hAnsi="Alegreya"/>
          <w:rtl w:val="0"/>
        </w:rPr>
        <w:t xml:space="preserve">1) Tableau des légendes</w:t>
      </w:r>
      <w:r w:rsidDel="00000000" w:rsidR="00000000" w:rsidRPr="00000000">
        <w:rPr>
          <w:rtl w:val="0"/>
        </w:rPr>
      </w:r>
    </w:p>
    <w:tbl>
      <w:tblPr>
        <w:tblStyle w:val="Table19"/>
        <w:tblW w:w="54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30"/>
        <w:tblGridChange w:id="0">
          <w:tblGrid>
            <w:gridCol w:w="5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Figure 1 : Maquette du menu 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Figure 2 : Maquette de configuration de la simulation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Figure 3 : Maquette du choix des proies et prédateurs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Figure 4 : Maquette des paramètres des loups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Figure 5 : Maquette du choix des autotrophes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Figure 6 : Maquette des paramètres des herbes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Figure 7 : Maquette d’environnement de la simulation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Figure 8 : Maquette du point de vue de l’agent tigre</w:t>
            </w:r>
          </w:p>
        </w:tc>
      </w:tr>
      <w:tr>
        <w:trPr>
          <w:cantSplit w:val="0"/>
          <w:trHeight w:val="539.333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Figure 9 : Maquette des contrôles de l’agent tigre</w:t>
            </w:r>
          </w:p>
        </w:tc>
      </w:tr>
      <w:tr>
        <w:trPr>
          <w:cantSplit w:val="0"/>
          <w:trHeight w:val="539.333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Figure 10 : Maquette de l’onglet météo</w:t>
            </w:r>
          </w:p>
        </w:tc>
      </w:tr>
      <w:tr>
        <w:trPr>
          <w:cantSplit w:val="0"/>
          <w:trHeight w:val="539.333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rPr>
                <w:rFonts w:ascii="Alegreya" w:cs="Alegreya" w:eastAsia="Alegreya" w:hAnsi="Alegreya"/>
                <w:i w:val="1"/>
                <w:sz w:val="20"/>
                <w:szCs w:val="20"/>
              </w:rPr>
            </w:pPr>
            <w:r w:rsidDel="00000000" w:rsidR="00000000" w:rsidRPr="00000000">
              <w:rPr>
                <w:rFonts w:ascii="Alegreya" w:cs="Alegreya" w:eastAsia="Alegreya" w:hAnsi="Alegreya"/>
                <w:i w:val="1"/>
                <w:sz w:val="20"/>
                <w:szCs w:val="20"/>
                <w:rtl w:val="0"/>
              </w:rPr>
              <w:t xml:space="preserve">Figure 11 : Maquette du placement de la pluie sur le terrain</w:t>
            </w:r>
          </w:p>
        </w:tc>
      </w:tr>
    </w:tbl>
    <w:p w:rsidR="00000000" w:rsidDel="00000000" w:rsidP="00000000" w:rsidRDefault="00000000" w:rsidRPr="00000000" w14:paraId="000001B5">
      <w:pPr>
        <w:rPr>
          <w:rFonts w:ascii="Alegreya" w:cs="Alegreya" w:eastAsia="Alegreya" w:hAnsi="Alegreya"/>
          <w:i w:val="1"/>
        </w:rPr>
      </w:pPr>
      <w:r w:rsidDel="00000000" w:rsidR="00000000" w:rsidRPr="00000000">
        <w:rPr>
          <w:rtl w:val="0"/>
        </w:rPr>
      </w:r>
    </w:p>
    <w:p w:rsidR="00000000" w:rsidDel="00000000" w:rsidP="00000000" w:rsidRDefault="00000000" w:rsidRPr="00000000" w14:paraId="000001B6">
      <w:pPr>
        <w:pStyle w:val="Heading2"/>
        <w:ind w:left="0" w:firstLine="0"/>
        <w:jc w:val="both"/>
        <w:rPr>
          <w:rFonts w:ascii="Alegreya" w:cs="Alegreya" w:eastAsia="Alegreya" w:hAnsi="Alegreya"/>
        </w:rPr>
      </w:pPr>
      <w:bookmarkStart w:colFirst="0" w:colLast="0" w:name="_hpqnm3tfu3ro" w:id="27"/>
      <w:bookmarkEnd w:id="27"/>
      <w:r w:rsidDel="00000000" w:rsidR="00000000" w:rsidRPr="00000000">
        <w:rPr>
          <w:rFonts w:ascii="Alegreya" w:cs="Alegreya" w:eastAsia="Alegreya" w:hAnsi="Alegreya"/>
          <w:rtl w:val="0"/>
        </w:rPr>
        <w:t xml:space="preserve">2) </w:t>
      </w:r>
      <w:r w:rsidDel="00000000" w:rsidR="00000000" w:rsidRPr="00000000">
        <w:rPr>
          <w:rFonts w:ascii="Alegreya" w:cs="Alegreya" w:eastAsia="Alegreya" w:hAnsi="Alegreya"/>
          <w:rtl w:val="0"/>
        </w:rPr>
        <w:t xml:space="preserve">Bibliographie</w:t>
      </w:r>
    </w:p>
    <w:p w:rsidR="00000000" w:rsidDel="00000000" w:rsidP="00000000" w:rsidRDefault="00000000" w:rsidRPr="00000000" w14:paraId="000001B7">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Équilibre</w:t>
      </w:r>
      <w:r w:rsidDel="00000000" w:rsidR="00000000" w:rsidRPr="00000000">
        <w:rPr>
          <w:rFonts w:ascii="Alegreya" w:cs="Alegreya" w:eastAsia="Alegreya" w:hAnsi="Alegreya"/>
          <w:sz w:val="24"/>
          <w:szCs w:val="24"/>
          <w:rtl w:val="0"/>
        </w:rPr>
        <w:t xml:space="preserve"> proies-prédateurs, wikipedia: </w:t>
      </w:r>
    </w:p>
    <w:p w:rsidR="00000000" w:rsidDel="00000000" w:rsidP="00000000" w:rsidRDefault="00000000" w:rsidRPr="00000000" w14:paraId="000001B8">
      <w:pPr>
        <w:jc w:val="both"/>
        <w:rPr>
          <w:rFonts w:ascii="Alegreya" w:cs="Alegreya" w:eastAsia="Alegreya" w:hAnsi="Alegreya"/>
          <w:sz w:val="24"/>
          <w:szCs w:val="24"/>
        </w:rPr>
      </w:pPr>
      <w:hyperlink r:id="rId18">
        <w:r w:rsidDel="00000000" w:rsidR="00000000" w:rsidRPr="00000000">
          <w:rPr>
            <w:rFonts w:ascii="Alegreya" w:cs="Alegreya" w:eastAsia="Alegreya" w:hAnsi="Alegreya"/>
            <w:color w:val="1155cc"/>
            <w:sz w:val="24"/>
            <w:szCs w:val="24"/>
            <w:u w:val="single"/>
            <w:rtl w:val="0"/>
          </w:rPr>
          <w:t xml:space="preserve">https://fr.wikipedia.org/wiki/%C3%89quilibres_pr%C3%A9dateurs-proies</w:t>
        </w:r>
      </w:hyperlink>
      <w:r w:rsidDel="00000000" w:rsidR="00000000" w:rsidRPr="00000000">
        <w:rPr>
          <w:rtl w:val="0"/>
        </w:rPr>
      </w:r>
    </w:p>
    <w:p w:rsidR="00000000" w:rsidDel="00000000" w:rsidP="00000000" w:rsidRDefault="00000000" w:rsidRPr="00000000" w14:paraId="000001B9">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Prédation, wikipedia:</w:t>
      </w:r>
    </w:p>
    <w:p w:rsidR="00000000" w:rsidDel="00000000" w:rsidP="00000000" w:rsidRDefault="00000000" w:rsidRPr="00000000" w14:paraId="000001BA">
      <w:pPr>
        <w:jc w:val="both"/>
        <w:rPr>
          <w:rFonts w:ascii="Alegreya" w:cs="Alegreya" w:eastAsia="Alegreya" w:hAnsi="Alegreya"/>
          <w:sz w:val="24"/>
          <w:szCs w:val="24"/>
        </w:rPr>
      </w:pPr>
      <w:hyperlink r:id="rId19">
        <w:r w:rsidDel="00000000" w:rsidR="00000000" w:rsidRPr="00000000">
          <w:rPr>
            <w:rFonts w:ascii="Alegreya" w:cs="Alegreya" w:eastAsia="Alegreya" w:hAnsi="Alegreya"/>
            <w:color w:val="1155cc"/>
            <w:sz w:val="24"/>
            <w:szCs w:val="24"/>
            <w:u w:val="single"/>
            <w:rtl w:val="0"/>
          </w:rPr>
          <w:t xml:space="preserve">https://fr.wikipedia.org/wiki/Pr%C3%A9dation</w:t>
        </w:r>
      </w:hyperlink>
      <w:r w:rsidDel="00000000" w:rsidR="00000000" w:rsidRPr="00000000">
        <w:rPr>
          <w:rFonts w:ascii="Alegreya" w:cs="Alegreya" w:eastAsia="Alegreya" w:hAnsi="Alegreya"/>
          <w:sz w:val="24"/>
          <w:szCs w:val="24"/>
          <w:rtl w:val="0"/>
        </w:rPr>
        <w:t xml:space="preserve"> </w:t>
      </w:r>
      <w:r w:rsidDel="00000000" w:rsidR="00000000" w:rsidRPr="00000000">
        <w:rPr>
          <w:rtl w:val="0"/>
        </w:rPr>
      </w:r>
    </w:p>
    <w:p w:rsidR="00000000" w:rsidDel="00000000" w:rsidP="00000000" w:rsidRDefault="00000000" w:rsidRPr="00000000" w14:paraId="000001BB">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Équations de prédation de Lotka-Volterra:</w:t>
      </w:r>
    </w:p>
    <w:p w:rsidR="00000000" w:rsidDel="00000000" w:rsidP="00000000" w:rsidRDefault="00000000" w:rsidRPr="00000000" w14:paraId="000001BC">
      <w:pPr>
        <w:jc w:val="both"/>
        <w:rPr>
          <w:rFonts w:ascii="Alegreya" w:cs="Alegreya" w:eastAsia="Alegreya" w:hAnsi="Alegreya"/>
          <w:sz w:val="24"/>
          <w:szCs w:val="24"/>
        </w:rPr>
      </w:pPr>
      <w:hyperlink r:id="rId20">
        <w:r w:rsidDel="00000000" w:rsidR="00000000" w:rsidRPr="00000000">
          <w:rPr>
            <w:rFonts w:ascii="Alegreya" w:cs="Alegreya" w:eastAsia="Alegreya" w:hAnsi="Alegreya"/>
            <w:color w:val="1155cc"/>
            <w:sz w:val="24"/>
            <w:szCs w:val="24"/>
            <w:u w:val="single"/>
            <w:rtl w:val="0"/>
          </w:rPr>
          <w:t xml:space="preserve">https://fr.wikipedia.org/wiki/%C3%89quations_de_pr%C3%A9dation_de_Lotka-Volterra</w:t>
        </w:r>
      </w:hyperlink>
      <w:r w:rsidDel="00000000" w:rsidR="00000000" w:rsidRPr="00000000">
        <w:rPr>
          <w:rtl w:val="0"/>
        </w:rPr>
      </w:r>
    </w:p>
    <w:p w:rsidR="00000000" w:rsidDel="00000000" w:rsidP="00000000" w:rsidRDefault="00000000" w:rsidRPr="00000000" w14:paraId="000001BD">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Cahier de recette du groupe L3O2 2021 :</w:t>
      </w:r>
    </w:p>
    <w:p w:rsidR="00000000" w:rsidDel="00000000" w:rsidP="00000000" w:rsidRDefault="00000000" w:rsidRPr="00000000" w14:paraId="000001BE">
      <w:pPr>
        <w:jc w:val="both"/>
        <w:rPr>
          <w:rFonts w:ascii="Alegreya" w:cs="Alegreya" w:eastAsia="Alegreya" w:hAnsi="Alegreya"/>
          <w:color w:val="4a86e8"/>
          <w:sz w:val="24"/>
          <w:szCs w:val="24"/>
          <w:u w:val="single"/>
        </w:rPr>
      </w:pPr>
      <w:hyperlink r:id="rId21">
        <w:r w:rsidDel="00000000" w:rsidR="00000000" w:rsidRPr="00000000">
          <w:rPr>
            <w:rFonts w:ascii="Alegreya" w:cs="Alegreya" w:eastAsia="Alegreya" w:hAnsi="Alegreya"/>
            <w:color w:val="1155cc"/>
            <w:sz w:val="24"/>
            <w:szCs w:val="24"/>
            <w:u w:val="single"/>
            <w:rtl w:val="0"/>
          </w:rPr>
          <w:t xml:space="preserve">https://drive.google.com/file/d/19LwH4ZouJaL2TJDUdFyijDac_3spCwo9/view?usp=share_link</w:t>
        </w:r>
      </w:hyperlink>
      <w:r w:rsidDel="00000000" w:rsidR="00000000" w:rsidRPr="00000000">
        <w:rPr>
          <w:rtl w:val="0"/>
        </w:rPr>
      </w:r>
    </w:p>
    <w:p w:rsidR="00000000" w:rsidDel="00000000" w:rsidP="00000000" w:rsidRDefault="00000000" w:rsidRPr="00000000" w14:paraId="000001BF">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Catalepsie du lapin, </w:t>
      </w:r>
      <w:r w:rsidDel="00000000" w:rsidR="00000000" w:rsidRPr="00000000">
        <w:rPr>
          <w:rFonts w:ascii="Alegreya" w:cs="Alegreya" w:eastAsia="Alegreya" w:hAnsi="Alegreya"/>
          <w:sz w:val="24"/>
          <w:szCs w:val="24"/>
          <w:rtl w:val="0"/>
        </w:rPr>
        <w:t xml:space="preserve">www.bamm-paris.fr</w:t>
      </w:r>
      <w:r w:rsidDel="00000000" w:rsidR="00000000" w:rsidRPr="00000000">
        <w:rPr>
          <w:rFonts w:ascii="Alegreya" w:cs="Alegreya" w:eastAsia="Alegreya" w:hAnsi="Alegreya"/>
          <w:sz w:val="24"/>
          <w:szCs w:val="24"/>
          <w:rtl w:val="0"/>
        </w:rPr>
        <w:t xml:space="preserve">:</w:t>
      </w:r>
    </w:p>
    <w:p w:rsidR="00000000" w:rsidDel="00000000" w:rsidP="00000000" w:rsidRDefault="00000000" w:rsidRPr="00000000" w14:paraId="000001C0">
      <w:pPr>
        <w:jc w:val="both"/>
        <w:rPr>
          <w:rFonts w:ascii="Alegreya" w:cs="Alegreya" w:eastAsia="Alegreya" w:hAnsi="Alegreya"/>
          <w:sz w:val="24"/>
          <w:szCs w:val="24"/>
        </w:rPr>
      </w:pPr>
      <w:hyperlink r:id="rId22">
        <w:r w:rsidDel="00000000" w:rsidR="00000000" w:rsidRPr="00000000">
          <w:rPr>
            <w:rFonts w:ascii="Alegreya" w:cs="Alegreya" w:eastAsia="Alegreya" w:hAnsi="Alegreya"/>
            <w:color w:val="1155cc"/>
            <w:sz w:val="24"/>
            <w:szCs w:val="24"/>
            <w:u w:val="single"/>
            <w:rtl w:val="0"/>
          </w:rPr>
          <w:t xml:space="preserve">https://www.bamm-paris.fr/blog/lapin-rongeur/comportement/transe-catalepsie-immobilite-tonique-lapin/#:~:text=Il%20faut%20placer%20l'animal,jusqu'%C3%A0%205min%20parfois%20plus</w:t>
        </w:r>
      </w:hyperlink>
      <w:r w:rsidDel="00000000" w:rsidR="00000000" w:rsidRPr="00000000">
        <w:rPr>
          <w:rFonts w:ascii="Alegreya" w:cs="Alegreya" w:eastAsia="Alegreya" w:hAnsi="Alegreya"/>
          <w:sz w:val="24"/>
          <w:szCs w:val="24"/>
          <w:rtl w:val="0"/>
        </w:rPr>
        <w:t xml:space="preserve"> </w:t>
      </w:r>
      <w:r w:rsidDel="00000000" w:rsidR="00000000" w:rsidRPr="00000000">
        <w:rPr>
          <w:rtl w:val="0"/>
        </w:rPr>
      </w:r>
    </w:p>
    <w:sectPr>
      <w:headerReference r:id="rId23" w:type="default"/>
      <w:footerReference r:id="rId24" w:type="default"/>
      <w:pgSz w:h="16834" w:w="11909" w:orient="portrait"/>
      <w:pgMar w:bottom="1440" w:top="1440" w:left="1417.3228346456694"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emy" w:id="1" w:date="2023-03-01T09:49:50Z">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voir si on decide de pas l'implementer</w:t>
      </w:r>
    </w:p>
  </w:comment>
  <w:comment w:author="Remy" w:id="0" w:date="2023-02-05T14:34:07Z">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 pas oublier le tableau des légendes (des screenshots par exemple), de références, etc etc... !</w:t>
      </w:r>
    </w:p>
  </w:comment>
  <w:comment w:author="Remy" w:id="3" w:date="2023-02-26T20:47:30Z">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J'ai besoin de confirmation pour cette modification, aussi pour l'utilisation de taux de multiplication au lieu de reproduction. (pour le cas de l'herbe)</w:t>
      </w:r>
    </w:p>
  </w:comment>
  <w:comment w:author="Remy" w:id="2" w:date="2023-03-02T09:50:41Z">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CR6</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legreya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legrey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2">
    <w:pPr>
      <w:jc w:val="right"/>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1C3">
    <w:pPr>
      <w:jc w:val="right"/>
      <w:rPr>
        <w:rFonts w:ascii="Alegreya" w:cs="Alegreya" w:eastAsia="Alegreya" w:hAnsi="Alegreya"/>
        <w:sz w:val="36"/>
        <w:szCs w:val="36"/>
      </w:rPr>
    </w:pPr>
    <w:r w:rsidDel="00000000" w:rsidR="00000000" w:rsidRPr="00000000">
      <w:rPr>
        <w:rFonts w:ascii="Alegreya" w:cs="Alegreya" w:eastAsia="Alegreya" w:hAnsi="Alegreya"/>
        <w:sz w:val="30"/>
        <w:szCs w:val="3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1">
    <w:pPr>
      <w:jc w:val="right"/>
      <w:rPr>
        <w:rFonts w:ascii="Alegreya" w:cs="Alegreya" w:eastAsia="Alegreya" w:hAnsi="Alegreya"/>
        <w:b w:val="1"/>
        <w:i w:val="1"/>
        <w:sz w:val="32"/>
        <w:szCs w:val="32"/>
      </w:rPr>
    </w:pPr>
    <w:r w:rsidDel="00000000" w:rsidR="00000000" w:rsidRPr="00000000">
      <w:rPr>
        <w:rFonts w:ascii="Alegreya" w:cs="Alegreya" w:eastAsia="Alegreya" w:hAnsi="Alegreya"/>
        <w:b w:val="1"/>
        <w:i w:val="1"/>
        <w:sz w:val="32"/>
        <w:szCs w:val="32"/>
        <w:rtl w:val="0"/>
      </w:rPr>
      <w:t xml:space="preserve">CRec_L3D2</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-552449</wp:posOffset>
          </wp:positionH>
          <wp:positionV relativeFrom="paragraph">
            <wp:posOffset>-276224</wp:posOffset>
          </wp:positionV>
          <wp:extent cx="1952625" cy="733425"/>
          <wp:effectExtent b="0" l="0" r="0" t="0"/>
          <wp:wrapNone/>
          <wp:docPr id="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952625" cy="7334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fr.wikipedia.org/wiki/%C3%89quations_de_pr%C3%A9dation_de_Lotka-Volterra" TargetMode="External"/><Relationship Id="rId11" Type="http://schemas.openxmlformats.org/officeDocument/2006/relationships/image" Target="media/image6.png"/><Relationship Id="rId22" Type="http://schemas.openxmlformats.org/officeDocument/2006/relationships/hyperlink" Target="https://www.bamm-paris.fr/blog/lapin-rongeur/comportement/transe-catalepsie-immobilite-tonique-lapin/#:~:text=Il%20faut%20placer%20l'animal,jusqu'%C3%A0%205min%20parfois%20plus" TargetMode="External"/><Relationship Id="rId10" Type="http://schemas.openxmlformats.org/officeDocument/2006/relationships/image" Target="media/image12.png"/><Relationship Id="rId21" Type="http://schemas.openxmlformats.org/officeDocument/2006/relationships/hyperlink" Target="https://drive.google.com/file/d/19LwH4ZouJaL2TJDUdFyijDac_3spCwo9/view?usp=share_link" TargetMode="External"/><Relationship Id="rId13" Type="http://schemas.openxmlformats.org/officeDocument/2006/relationships/image" Target="media/image8.png"/><Relationship Id="rId24" Type="http://schemas.openxmlformats.org/officeDocument/2006/relationships/footer" Target="footer1.xml"/><Relationship Id="rId12" Type="http://schemas.openxmlformats.org/officeDocument/2006/relationships/image" Target="media/image10.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5.png"/><Relationship Id="rId5" Type="http://schemas.openxmlformats.org/officeDocument/2006/relationships/numbering" Target="numbering.xml"/><Relationship Id="rId19" Type="http://schemas.openxmlformats.org/officeDocument/2006/relationships/hyperlink" Target="https://fr.wikipedia.org/wiki/Pr%C3%A9dation" TargetMode="External"/><Relationship Id="rId6" Type="http://schemas.openxmlformats.org/officeDocument/2006/relationships/styles" Target="styles.xml"/><Relationship Id="rId18" Type="http://schemas.openxmlformats.org/officeDocument/2006/relationships/hyperlink" Target="https://fr.wikipedia.org/wiki/%C3%89quilibres_pr%C3%A9dateurs-proies" TargetMode="External"/><Relationship Id="rId7" Type="http://schemas.openxmlformats.org/officeDocument/2006/relationships/image" Target="media/image7.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AlegreyaMedium-regular.ttf"/><Relationship Id="rId2" Type="http://schemas.openxmlformats.org/officeDocument/2006/relationships/font" Target="fonts/AlegreyaMedium-bold.ttf"/><Relationship Id="rId3" Type="http://schemas.openxmlformats.org/officeDocument/2006/relationships/font" Target="fonts/AlegreyaMedium-italic.ttf"/><Relationship Id="rId4" Type="http://schemas.openxmlformats.org/officeDocument/2006/relationships/font" Target="fonts/AlegreyaMedium-boldItalic.ttf"/><Relationship Id="rId5" Type="http://schemas.openxmlformats.org/officeDocument/2006/relationships/font" Target="fonts/Alegreya-regular.ttf"/><Relationship Id="rId6" Type="http://schemas.openxmlformats.org/officeDocument/2006/relationships/font" Target="fonts/Alegreya-bold.ttf"/><Relationship Id="rId7" Type="http://schemas.openxmlformats.org/officeDocument/2006/relationships/font" Target="fonts/Alegreya-italic.ttf"/><Relationship Id="rId8" Type="http://schemas.openxmlformats.org/officeDocument/2006/relationships/font" Target="fonts/Alegrey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